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0179" w:rsidRPr="00170179" w:rsidRDefault="00735352" w:rsidP="00170179">
      <w:pPr>
        <w:spacing w:after="80"/>
        <w:jc w:val="center"/>
        <w:rPr>
          <w:lang w:val="pt-BR"/>
        </w:rPr>
      </w:pPr>
      <w:r w:rsidRPr="00735352">
        <w:rPr>
          <w:b/>
          <w:color w:val="002060"/>
          <w:sz w:val="32"/>
          <w:lang w:val="pt-BR"/>
        </w:rPr>
        <w:t>60+ |</w:t>
      </w:r>
      <w:r>
        <w:rPr>
          <w:b/>
          <w:color w:val="1F4E79"/>
          <w:sz w:val="36"/>
          <w:lang w:val="pt-BR"/>
        </w:rPr>
        <w:t xml:space="preserve"> </w:t>
      </w:r>
      <w:r w:rsidR="00170179" w:rsidRPr="00170179">
        <w:rPr>
          <w:b/>
          <w:color w:val="002060"/>
          <w:sz w:val="32"/>
          <w:lang w:val="pt-BR"/>
        </w:rPr>
        <w:t xml:space="preserve">VIVA MÉXICO: UMA JORNADA PELO DIA DOS </w:t>
      </w:r>
      <w:bookmarkStart w:id="0" w:name="_GoBack"/>
      <w:bookmarkEnd w:id="0"/>
      <w:r w:rsidR="00170179" w:rsidRPr="00170179">
        <w:rPr>
          <w:b/>
          <w:color w:val="002060"/>
          <w:sz w:val="32"/>
          <w:lang w:val="pt-BR"/>
        </w:rPr>
        <w:t>MORTOS</w:t>
      </w:r>
    </w:p>
    <w:p w:rsidR="00170179" w:rsidRPr="00170179" w:rsidRDefault="00170179" w:rsidP="00170179">
      <w:pPr>
        <w:spacing w:after="480"/>
        <w:jc w:val="center"/>
        <w:rPr>
          <w:lang w:val="pt-BR"/>
        </w:rPr>
      </w:pPr>
      <w:r w:rsidRPr="00170179">
        <w:rPr>
          <w:i/>
          <w:color w:val="595959"/>
          <w:sz w:val="22"/>
          <w:lang w:val="pt-BR"/>
        </w:rPr>
        <w:t>Cores, Altares e Tradições de uma Celebração Única Declarada Patrimônio da Humanidade</w:t>
      </w:r>
    </w:p>
    <w:p w:rsidR="008D5E68" w:rsidRPr="00170179" w:rsidRDefault="00170179">
      <w:pPr>
        <w:spacing w:after="480"/>
        <w:rPr>
          <w:lang w:val="pt-BR"/>
        </w:rPr>
      </w:pPr>
      <w:r>
        <w:rPr>
          <w:b/>
          <w:noProof/>
          <w:color w:val="002060"/>
          <w:sz w:val="32"/>
          <w:lang w:val="pt-BR" w:eastAsia="pt-BR"/>
        </w:rPr>
        <w:drawing>
          <wp:inline distT="0" distB="0" distL="0" distR="0">
            <wp:extent cx="5943600" cy="3238500"/>
            <wp:effectExtent l="0" t="0" r="0" b="0"/>
            <wp:docPr id="2" name="Imagem 2" descr="C:\Users\PC\Downloads\image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image (2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238500"/>
                    </a:xfrm>
                    <a:prstGeom prst="rect">
                      <a:avLst/>
                    </a:prstGeom>
                    <a:noFill/>
                    <a:ln>
                      <a:noFill/>
                    </a:ln>
                  </pic:spPr>
                </pic:pic>
              </a:graphicData>
            </a:graphic>
          </wp:inline>
        </w:drawing>
      </w:r>
    </w:p>
    <w:tbl>
      <w:tblPr>
        <w:tblW w:w="0" w:type="auto"/>
        <w:jc w:val="center"/>
        <w:tblBorders>
          <w:top w:val="single" w:sz="4" w:space="0" w:color="D3D3D3"/>
          <w:left w:val="single" w:sz="4" w:space="0" w:color="D3D3D3"/>
          <w:bottom w:val="single" w:sz="4" w:space="0" w:color="D3D3D3"/>
          <w:right w:val="single" w:sz="4" w:space="0" w:color="D3D3D3"/>
          <w:insideV w:val="single" w:sz="4" w:space="0" w:color="D3D3D3"/>
        </w:tblBorders>
        <w:tblLayout w:type="fixed"/>
        <w:tblLook w:val="04A0" w:firstRow="1" w:lastRow="0" w:firstColumn="1" w:lastColumn="0" w:noHBand="0" w:noVBand="1"/>
      </w:tblPr>
      <w:tblGrid>
        <w:gridCol w:w="3024"/>
        <w:gridCol w:w="3024"/>
        <w:gridCol w:w="3312"/>
      </w:tblGrid>
      <w:tr w:rsidR="008D5E68">
        <w:trPr>
          <w:jc w:val="center"/>
        </w:trPr>
        <w:tc>
          <w:tcPr>
            <w:tcW w:w="3024" w:type="dxa"/>
            <w:shd w:val="clear" w:color="auto" w:fill="F2F4F8"/>
            <w:tcMar>
              <w:top w:w="140" w:type="dxa"/>
              <w:left w:w="150" w:type="dxa"/>
              <w:bottom w:w="140" w:type="dxa"/>
              <w:right w:w="150" w:type="dxa"/>
            </w:tcMar>
          </w:tcPr>
          <w:p w:rsidR="008D5E68" w:rsidRDefault="00170179">
            <w:pPr>
              <w:spacing w:after="40"/>
              <w:jc w:val="center"/>
            </w:pPr>
            <w:r>
              <w:rPr>
                <w:b/>
                <w:color w:val="595959"/>
                <w:sz w:val="18"/>
              </w:rPr>
              <w:t>📅 SAÍDA</w:t>
            </w:r>
          </w:p>
          <w:p w:rsidR="008D5E68" w:rsidRDefault="00170179">
            <w:pPr>
              <w:spacing w:after="0"/>
              <w:jc w:val="center"/>
            </w:pPr>
            <w:r>
              <w:rPr>
                <w:b/>
                <w:color w:val="002060"/>
                <w:sz w:val="22"/>
              </w:rPr>
              <w:t>28/10/2026</w:t>
            </w:r>
          </w:p>
        </w:tc>
        <w:tc>
          <w:tcPr>
            <w:tcW w:w="3024" w:type="dxa"/>
            <w:shd w:val="clear" w:color="auto" w:fill="F2F4F8"/>
            <w:tcMar>
              <w:top w:w="140" w:type="dxa"/>
              <w:left w:w="150" w:type="dxa"/>
              <w:bottom w:w="140" w:type="dxa"/>
              <w:right w:w="150" w:type="dxa"/>
            </w:tcMar>
          </w:tcPr>
          <w:p w:rsidR="008D5E68" w:rsidRDefault="00170179">
            <w:pPr>
              <w:spacing w:after="40"/>
              <w:jc w:val="center"/>
            </w:pPr>
            <w:r>
              <w:rPr>
                <w:b/>
                <w:color w:val="595959"/>
                <w:sz w:val="18"/>
              </w:rPr>
              <w:t>🌙 NOITES</w:t>
            </w:r>
          </w:p>
          <w:p w:rsidR="008D5E68" w:rsidRDefault="00170179">
            <w:pPr>
              <w:spacing w:after="0"/>
              <w:jc w:val="center"/>
            </w:pPr>
            <w:r>
              <w:rPr>
                <w:b/>
                <w:color w:val="002060"/>
                <w:sz w:val="22"/>
              </w:rPr>
              <w:t>08 Noites</w:t>
            </w:r>
          </w:p>
        </w:tc>
        <w:tc>
          <w:tcPr>
            <w:tcW w:w="3312" w:type="dxa"/>
            <w:shd w:val="clear" w:color="auto" w:fill="F2F4F8"/>
            <w:tcMar>
              <w:top w:w="140" w:type="dxa"/>
              <w:left w:w="150" w:type="dxa"/>
              <w:bottom w:w="140" w:type="dxa"/>
              <w:right w:w="150" w:type="dxa"/>
            </w:tcMar>
          </w:tcPr>
          <w:p w:rsidR="008D5E68" w:rsidRDefault="00170179">
            <w:pPr>
              <w:spacing w:after="40"/>
              <w:jc w:val="center"/>
            </w:pPr>
            <w:r>
              <w:rPr>
                <w:b/>
                <w:color w:val="595959"/>
                <w:sz w:val="18"/>
              </w:rPr>
              <w:t>🏷️ A PARTIR DE</w:t>
            </w:r>
          </w:p>
          <w:p w:rsidR="008D5E68" w:rsidRDefault="00170179">
            <w:pPr>
              <w:spacing w:after="0"/>
              <w:jc w:val="center"/>
            </w:pPr>
            <w:r>
              <w:rPr>
                <w:b/>
                <w:color w:val="002060"/>
                <w:sz w:val="22"/>
              </w:rPr>
              <w:t>US$ 3.963 + taxas</w:t>
            </w:r>
          </w:p>
        </w:tc>
      </w:tr>
    </w:tbl>
    <w:p w:rsidR="008D5E68" w:rsidRDefault="008D5E68">
      <w:pPr>
        <w:spacing w:before="240" w:after="0"/>
      </w:pPr>
    </w:p>
    <w:tbl>
      <w:tblPr>
        <w:tblW w:w="0" w:type="auto"/>
        <w:jc w:val="center"/>
        <w:tblBorders>
          <w:top w:val="single" w:sz="4" w:space="0" w:color="D3D3D3"/>
          <w:left w:val="single" w:sz="4" w:space="0" w:color="D3D3D3"/>
          <w:bottom w:val="single" w:sz="4" w:space="0" w:color="D3D3D3"/>
          <w:right w:val="single" w:sz="4" w:space="0" w:color="D3D3D3"/>
        </w:tblBorders>
        <w:tblLook w:val="04A0" w:firstRow="1" w:lastRow="0" w:firstColumn="1" w:lastColumn="0" w:noHBand="0" w:noVBand="1"/>
      </w:tblPr>
      <w:tblGrid>
        <w:gridCol w:w="9360"/>
      </w:tblGrid>
      <w:tr w:rsidR="008D5E68" w:rsidRPr="00735352">
        <w:trPr>
          <w:jc w:val="center"/>
        </w:trPr>
        <w:tc>
          <w:tcPr>
            <w:tcW w:w="9360" w:type="dxa"/>
            <w:shd w:val="clear" w:color="auto" w:fill="F2F4F8"/>
            <w:tcMar>
              <w:top w:w="140" w:type="dxa"/>
              <w:left w:w="150" w:type="dxa"/>
              <w:bottom w:w="140" w:type="dxa"/>
              <w:right w:w="150" w:type="dxa"/>
            </w:tcMar>
          </w:tcPr>
          <w:p w:rsidR="008D5E68" w:rsidRPr="00170179" w:rsidRDefault="00170179">
            <w:pPr>
              <w:spacing w:after="0"/>
              <w:rPr>
                <w:lang w:val="pt-BR"/>
              </w:rPr>
            </w:pPr>
            <w:r>
              <w:rPr>
                <w:b/>
              </w:rPr>
              <w:t>💳</w:t>
            </w:r>
            <w:r w:rsidRPr="00170179">
              <w:rPr>
                <w:b/>
                <w:lang w:val="pt-BR"/>
              </w:rPr>
              <w:t xml:space="preserve"> Condições de Parcelamento: </w:t>
            </w:r>
            <w:r w:rsidRPr="00170179">
              <w:rPr>
                <w:lang w:val="pt-BR"/>
              </w:rPr>
              <w:t xml:space="preserve">Entrada facilitada de US$ 1.191 + taxas à vista, com saldo restante parcelado em até 9x de US$ 308 fixas sem juros nos cartões Visa, Mastercard, </w:t>
            </w:r>
            <w:proofErr w:type="spellStart"/>
            <w:r w:rsidRPr="00170179">
              <w:rPr>
                <w:lang w:val="pt-BR"/>
              </w:rPr>
              <w:t>Diners</w:t>
            </w:r>
            <w:proofErr w:type="spellEnd"/>
            <w:r w:rsidRPr="00170179">
              <w:rPr>
                <w:lang w:val="pt-BR"/>
              </w:rPr>
              <w:t xml:space="preserve"> Club e Elo (ou em cheques com quitação até 10 dias antes do embarque).</w:t>
            </w:r>
          </w:p>
        </w:tc>
      </w:tr>
    </w:tbl>
    <w:p w:rsidR="008D5E68" w:rsidRPr="00170179" w:rsidRDefault="00170179">
      <w:pPr>
        <w:keepNext/>
        <w:pBdr>
          <w:bottom w:val="single" w:sz="12" w:space="4" w:color="002060"/>
        </w:pBdr>
        <w:spacing w:before="480"/>
        <w:rPr>
          <w:lang w:val="pt-BR"/>
        </w:rPr>
      </w:pPr>
      <w:r w:rsidRPr="00170179">
        <w:rPr>
          <w:b/>
          <w:color w:val="002060"/>
          <w:sz w:val="26"/>
          <w:lang w:val="pt-BR"/>
        </w:rPr>
        <w:t>✨ RESUMO DA VIAGEM</w:t>
      </w:r>
    </w:p>
    <w:p w:rsidR="008D5E68" w:rsidRPr="00170179" w:rsidRDefault="00170179">
      <w:pPr>
        <w:jc w:val="both"/>
        <w:rPr>
          <w:lang w:val="pt-BR"/>
        </w:rPr>
      </w:pPr>
      <w:r w:rsidRPr="00170179">
        <w:rPr>
          <w:lang w:val="pt-BR"/>
        </w:rPr>
        <w:t xml:space="preserve">Esta extraordinária viagem de 8 noites convida você a vivenciar em profundidade a celebração mais icônica e autêntica do México: o Dia dos Mortos, reconhecido pela UNESCO como Patrimônio Cultural Imaterial da Humanidade. Unindo misticismo, alegria e herança ancestral, o roteiro atravessa o vibrante centro histórico da Cidade do México, os charmosos canais astecas de </w:t>
      </w:r>
      <w:proofErr w:type="spellStart"/>
      <w:r w:rsidRPr="00170179">
        <w:rPr>
          <w:lang w:val="pt-BR"/>
        </w:rPr>
        <w:t>Xochimilco</w:t>
      </w:r>
      <w:proofErr w:type="spellEnd"/>
      <w:r w:rsidRPr="00170179">
        <w:rPr>
          <w:lang w:val="pt-BR"/>
        </w:rPr>
        <w:t xml:space="preserve">, o oásis colonial de </w:t>
      </w:r>
      <w:proofErr w:type="spellStart"/>
      <w:r w:rsidRPr="00170179">
        <w:rPr>
          <w:lang w:val="pt-BR"/>
        </w:rPr>
        <w:t>Taxco</w:t>
      </w:r>
      <w:proofErr w:type="spellEnd"/>
      <w:r w:rsidRPr="00170179">
        <w:rPr>
          <w:lang w:val="pt-BR"/>
        </w:rPr>
        <w:t xml:space="preserve"> e as cores festivas de </w:t>
      </w:r>
      <w:proofErr w:type="spellStart"/>
      <w:r w:rsidRPr="00170179">
        <w:rPr>
          <w:lang w:val="pt-BR"/>
        </w:rPr>
        <w:t>Huejotzingo</w:t>
      </w:r>
      <w:proofErr w:type="spellEnd"/>
      <w:r w:rsidRPr="00170179">
        <w:rPr>
          <w:lang w:val="pt-BR"/>
        </w:rPr>
        <w:t xml:space="preserve"> e Puebla. Uma imersão cultural insuperável enriquecida com a mítica visita arqueológica de Teotihuacán.</w:t>
      </w:r>
    </w:p>
    <w:p w:rsidR="008D5E68" w:rsidRPr="00170179" w:rsidRDefault="00170179">
      <w:pPr>
        <w:pStyle w:val="Commarcadores"/>
        <w:spacing w:after="120"/>
        <w:jc w:val="both"/>
        <w:rPr>
          <w:lang w:val="pt-BR"/>
        </w:rPr>
      </w:pPr>
      <w:r w:rsidRPr="00170179">
        <w:rPr>
          <w:b/>
          <w:lang w:val="pt-BR"/>
        </w:rPr>
        <w:lastRenderedPageBreak/>
        <w:t xml:space="preserve">Saídas garantidas: </w:t>
      </w:r>
      <w:r w:rsidRPr="00170179">
        <w:rPr>
          <w:lang w:val="pt-BR"/>
        </w:rPr>
        <w:t>Rio de Janeiro (GIG) e São Paulo (GRU), com conexões disponíveis de todas as capitais brasileiras.</w:t>
      </w:r>
    </w:p>
    <w:p w:rsidR="008D5E68" w:rsidRPr="00170179" w:rsidRDefault="00170179">
      <w:pPr>
        <w:pStyle w:val="Commarcadores"/>
        <w:spacing w:after="120"/>
        <w:jc w:val="both"/>
        <w:rPr>
          <w:lang w:val="pt-BR"/>
        </w:rPr>
      </w:pPr>
      <w:r w:rsidRPr="00170179">
        <w:rPr>
          <w:b/>
          <w:lang w:val="pt-BR"/>
        </w:rPr>
        <w:t xml:space="preserve">Cidades visitadas: </w:t>
      </w:r>
      <w:r w:rsidRPr="00170179">
        <w:rPr>
          <w:lang w:val="pt-BR"/>
        </w:rPr>
        <w:t xml:space="preserve">Cidade do México, </w:t>
      </w:r>
      <w:proofErr w:type="spellStart"/>
      <w:r w:rsidRPr="00170179">
        <w:rPr>
          <w:lang w:val="pt-BR"/>
        </w:rPr>
        <w:t>Cuernavaca</w:t>
      </w:r>
      <w:proofErr w:type="spellEnd"/>
      <w:r w:rsidRPr="00170179">
        <w:rPr>
          <w:lang w:val="pt-BR"/>
        </w:rPr>
        <w:t xml:space="preserve">, </w:t>
      </w:r>
      <w:proofErr w:type="spellStart"/>
      <w:r w:rsidRPr="00170179">
        <w:rPr>
          <w:lang w:val="pt-BR"/>
        </w:rPr>
        <w:t>Taxco</w:t>
      </w:r>
      <w:proofErr w:type="spellEnd"/>
      <w:r w:rsidRPr="00170179">
        <w:rPr>
          <w:lang w:val="pt-BR"/>
        </w:rPr>
        <w:t xml:space="preserve">, Puebla e </w:t>
      </w:r>
      <w:proofErr w:type="spellStart"/>
      <w:r w:rsidRPr="00170179">
        <w:rPr>
          <w:lang w:val="pt-BR"/>
        </w:rPr>
        <w:t>Huejotzingo</w:t>
      </w:r>
      <w:proofErr w:type="spellEnd"/>
      <w:r w:rsidRPr="00170179">
        <w:rPr>
          <w:lang w:val="pt-BR"/>
        </w:rPr>
        <w:t>.</w:t>
      </w:r>
    </w:p>
    <w:p w:rsidR="008D5E68" w:rsidRPr="00170179" w:rsidRDefault="00170179">
      <w:pPr>
        <w:pStyle w:val="Commarcadores"/>
        <w:spacing w:after="120"/>
        <w:jc w:val="both"/>
        <w:rPr>
          <w:lang w:val="pt-BR"/>
        </w:rPr>
      </w:pPr>
      <w:r w:rsidRPr="00170179">
        <w:rPr>
          <w:b/>
          <w:lang w:val="pt-BR"/>
        </w:rPr>
        <w:t xml:space="preserve">Destaques </w:t>
      </w:r>
      <w:proofErr w:type="spellStart"/>
      <w:r w:rsidRPr="00170179">
        <w:rPr>
          <w:b/>
          <w:lang w:val="pt-BR"/>
        </w:rPr>
        <w:t>premium</w:t>
      </w:r>
      <w:proofErr w:type="spellEnd"/>
      <w:r w:rsidRPr="00170179">
        <w:rPr>
          <w:b/>
          <w:lang w:val="pt-BR"/>
        </w:rPr>
        <w:t xml:space="preserve">: </w:t>
      </w:r>
      <w:r w:rsidRPr="00170179">
        <w:rPr>
          <w:lang w:val="pt-BR"/>
        </w:rPr>
        <w:t xml:space="preserve">Navegação tradicional em </w:t>
      </w:r>
      <w:proofErr w:type="spellStart"/>
      <w:r w:rsidRPr="00170179">
        <w:rPr>
          <w:lang w:val="pt-BR"/>
        </w:rPr>
        <w:t>trajineras</w:t>
      </w:r>
      <w:proofErr w:type="spellEnd"/>
      <w:r w:rsidRPr="00170179">
        <w:rPr>
          <w:lang w:val="pt-BR"/>
        </w:rPr>
        <w:t xml:space="preserve"> por </w:t>
      </w:r>
      <w:proofErr w:type="spellStart"/>
      <w:r w:rsidRPr="00170179">
        <w:rPr>
          <w:lang w:val="pt-BR"/>
        </w:rPr>
        <w:t>Xochimilco</w:t>
      </w:r>
      <w:proofErr w:type="spellEnd"/>
      <w:r w:rsidRPr="00170179">
        <w:rPr>
          <w:lang w:val="pt-BR"/>
        </w:rPr>
        <w:t xml:space="preserve">, visita ao Museu Nacional de Antropologia, imersão nas celebrações tradicionais em </w:t>
      </w:r>
      <w:proofErr w:type="spellStart"/>
      <w:r w:rsidRPr="00170179">
        <w:rPr>
          <w:lang w:val="pt-BR"/>
        </w:rPr>
        <w:t>Huejotzingo</w:t>
      </w:r>
      <w:proofErr w:type="spellEnd"/>
      <w:r w:rsidRPr="00170179">
        <w:rPr>
          <w:lang w:val="pt-BR"/>
        </w:rPr>
        <w:t xml:space="preserve"> e exploração das Pirâmides de Teotihuacán.</w:t>
      </w:r>
    </w:p>
    <w:p w:rsidR="008D5E68" w:rsidRPr="00170179" w:rsidRDefault="00170179">
      <w:pPr>
        <w:spacing w:before="240" w:after="0"/>
        <w:rPr>
          <w:lang w:val="pt-BR"/>
        </w:rPr>
      </w:pPr>
      <w:r>
        <w:rPr>
          <w:noProof/>
          <w:lang w:val="pt-BR" w:eastAsia="pt-BR"/>
        </w:rPr>
        <w:drawing>
          <wp:inline distT="0" distB="0" distL="0" distR="0">
            <wp:extent cx="5943600" cy="3495675"/>
            <wp:effectExtent l="0" t="0" r="0" b="9525"/>
            <wp:docPr id="5" name="Imagem 5" descr="C:\Users\PC\Downloads\image (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ownloads\image (2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495675"/>
                    </a:xfrm>
                    <a:prstGeom prst="rect">
                      <a:avLst/>
                    </a:prstGeom>
                    <a:noFill/>
                    <a:ln>
                      <a:noFill/>
                    </a:ln>
                  </pic:spPr>
                </pic:pic>
              </a:graphicData>
            </a:graphic>
          </wp:inline>
        </w:drawing>
      </w:r>
    </w:p>
    <w:p w:rsidR="008D5E68" w:rsidRPr="00170179" w:rsidRDefault="00170179">
      <w:pPr>
        <w:keepNext/>
        <w:pBdr>
          <w:bottom w:val="single" w:sz="12" w:space="4" w:color="002060"/>
        </w:pBdr>
        <w:spacing w:before="480"/>
        <w:rPr>
          <w:lang w:val="pt-BR"/>
        </w:rPr>
      </w:pPr>
      <w:r>
        <w:rPr>
          <w:b/>
          <w:color w:val="002060"/>
          <w:sz w:val="26"/>
        </w:rPr>
        <w:t>🧭</w:t>
      </w:r>
      <w:r w:rsidRPr="00170179">
        <w:rPr>
          <w:b/>
          <w:color w:val="002060"/>
          <w:sz w:val="26"/>
          <w:lang w:val="pt-BR"/>
        </w:rPr>
        <w:t xml:space="preserve"> ROTEIRO DETALHADO</w:t>
      </w:r>
    </w:p>
    <w:p w:rsidR="008D5E68" w:rsidRPr="00170179" w:rsidRDefault="00170179">
      <w:pPr>
        <w:keepNext/>
        <w:spacing w:before="280" w:after="120"/>
        <w:rPr>
          <w:lang w:val="pt-BR"/>
        </w:rPr>
      </w:pPr>
      <w:r>
        <w:rPr>
          <w:b/>
          <w:color w:val="002060"/>
          <w:sz w:val="22"/>
        </w:rPr>
        <w:t>📌</w:t>
      </w:r>
      <w:r w:rsidRPr="00170179">
        <w:rPr>
          <w:b/>
          <w:color w:val="002060"/>
          <w:sz w:val="22"/>
          <w:lang w:val="pt-BR"/>
        </w:rPr>
        <w:t xml:space="preserve"> Dia 1 (28/10): Rio de Janeiro ou São Paulo / Cidade do México</w:t>
      </w:r>
    </w:p>
    <w:p w:rsidR="008D5E68" w:rsidRPr="00170179" w:rsidRDefault="00170179">
      <w:pPr>
        <w:jc w:val="both"/>
        <w:rPr>
          <w:lang w:val="pt-BR"/>
        </w:rPr>
      </w:pPr>
      <w:r w:rsidRPr="00170179">
        <w:rPr>
          <w:lang w:val="pt-BR"/>
        </w:rPr>
        <w:t xml:space="preserve">Apresentação no Aeroporto Internacional do Rio de Janeiro (Galeão) ou de São Paulo (Guarulhos) para procedimentos de embarque com destino à Cidade do México. Chegada ao Aeroporto Internacional Benito </w:t>
      </w:r>
      <w:proofErr w:type="spellStart"/>
      <w:r w:rsidRPr="00170179">
        <w:rPr>
          <w:lang w:val="pt-BR"/>
        </w:rPr>
        <w:t>Juárez</w:t>
      </w:r>
      <w:proofErr w:type="spellEnd"/>
      <w:r w:rsidRPr="00170179">
        <w:rPr>
          <w:lang w:val="pt-BR"/>
        </w:rPr>
        <w:t>, recepção calorosa por nossa equipe local e traslado exclusivo ao hotel selecionado. Hospedagem e descanso.</w:t>
      </w:r>
    </w:p>
    <w:p w:rsidR="008D5E68" w:rsidRPr="00170179" w:rsidRDefault="00170179">
      <w:pPr>
        <w:keepNext/>
        <w:spacing w:before="280" w:after="120"/>
        <w:rPr>
          <w:lang w:val="pt-BR"/>
        </w:rPr>
      </w:pPr>
      <w:r>
        <w:rPr>
          <w:b/>
          <w:color w:val="002060"/>
          <w:sz w:val="22"/>
        </w:rPr>
        <w:t>📌</w:t>
      </w:r>
      <w:r w:rsidRPr="00170179">
        <w:rPr>
          <w:b/>
          <w:color w:val="002060"/>
          <w:sz w:val="22"/>
          <w:lang w:val="pt-BR"/>
        </w:rPr>
        <w:t xml:space="preserve"> Dia 2 (29/10): Cidade do México - City Tour Histórico &amp; Museu de Antropologia</w:t>
      </w:r>
    </w:p>
    <w:p w:rsidR="008D5E68" w:rsidRPr="00170179" w:rsidRDefault="00170179">
      <w:pPr>
        <w:jc w:val="both"/>
        <w:rPr>
          <w:lang w:val="pt-BR"/>
        </w:rPr>
      </w:pPr>
      <w:r w:rsidRPr="00170179">
        <w:rPr>
          <w:lang w:val="pt-BR"/>
        </w:rPr>
        <w:t xml:space="preserve">Após o café da manhã, saída para uma imersão completa no Centro Histórico da capital mexicana, declarado Patrimônio Mundial pela UNESCO. O passeio a pé tem início no magnífico Palácio de Belas Artes, um dos maiores ícones culturais do país, seguido de uma visita à belíssima Casa dos Azulejos, famosa por seus murais e primorosa arquitetura colonial. Caminharemos em direção ao </w:t>
      </w:r>
      <w:proofErr w:type="spellStart"/>
      <w:r w:rsidRPr="00170179">
        <w:rPr>
          <w:lang w:val="pt-BR"/>
        </w:rPr>
        <w:t>Zócalo</w:t>
      </w:r>
      <w:proofErr w:type="spellEnd"/>
      <w:r w:rsidRPr="00170179">
        <w:rPr>
          <w:lang w:val="pt-BR"/>
        </w:rPr>
        <w:t xml:space="preserve">, uma das maiores praças do mundo e o coração político e simbólico do México. Contemplaremos externamente o Palácio Nacional e as impressionantes ruínas do Templo Mayor, </w:t>
      </w:r>
      <w:r w:rsidRPr="00170179">
        <w:rPr>
          <w:lang w:val="pt-BR"/>
        </w:rPr>
        <w:lastRenderedPageBreak/>
        <w:t xml:space="preserve">antigo centro cerimonial asteca, antes de visitarmos o interior da imponente Catedral Metropolitana, construída sobre os alicerces da antiga </w:t>
      </w:r>
      <w:proofErr w:type="spellStart"/>
      <w:r w:rsidRPr="00170179">
        <w:rPr>
          <w:lang w:val="pt-BR"/>
        </w:rPr>
        <w:t>Tenochtitlán</w:t>
      </w:r>
      <w:proofErr w:type="spellEnd"/>
      <w:r w:rsidRPr="00170179">
        <w:rPr>
          <w:lang w:val="pt-BR"/>
        </w:rPr>
        <w:t>.</w:t>
      </w:r>
    </w:p>
    <w:p w:rsidR="008D5E68" w:rsidRDefault="00170179">
      <w:pPr>
        <w:jc w:val="both"/>
      </w:pPr>
      <w:r w:rsidRPr="00170179">
        <w:rPr>
          <w:lang w:val="pt-BR"/>
        </w:rPr>
        <w:t xml:space="preserve">Na sequência, passaremos pela tradicional Confeitaria </w:t>
      </w:r>
      <w:proofErr w:type="spellStart"/>
      <w:r w:rsidRPr="00170179">
        <w:rPr>
          <w:lang w:val="pt-BR"/>
        </w:rPr>
        <w:t>Celaya</w:t>
      </w:r>
      <w:proofErr w:type="spellEnd"/>
      <w:r w:rsidRPr="00170179">
        <w:rPr>
          <w:lang w:val="pt-BR"/>
        </w:rPr>
        <w:t xml:space="preserve"> e pelo magnífico Palácio dos Correios, verdadeira obra-prima do ecletismo arquitetônico. O percurso continua de veículo pelo Monumento à Revolução e pela elegante Avenida </w:t>
      </w:r>
      <w:proofErr w:type="spellStart"/>
      <w:r w:rsidRPr="00170179">
        <w:rPr>
          <w:lang w:val="pt-BR"/>
        </w:rPr>
        <w:t>Paseo</w:t>
      </w:r>
      <w:proofErr w:type="spellEnd"/>
      <w:r w:rsidRPr="00170179">
        <w:rPr>
          <w:lang w:val="pt-BR"/>
        </w:rPr>
        <w:t xml:space="preserve"> de </w:t>
      </w:r>
      <w:proofErr w:type="spellStart"/>
      <w:r w:rsidRPr="00170179">
        <w:rPr>
          <w:lang w:val="pt-BR"/>
        </w:rPr>
        <w:t>la</w:t>
      </w:r>
      <w:proofErr w:type="spellEnd"/>
      <w:r w:rsidRPr="00170179">
        <w:rPr>
          <w:lang w:val="pt-BR"/>
        </w:rPr>
        <w:t xml:space="preserve"> Reforma, cruzando a sofisticada região hoteleira e comercial da Rua Presidente </w:t>
      </w:r>
      <w:proofErr w:type="spellStart"/>
      <w:r w:rsidRPr="00170179">
        <w:rPr>
          <w:lang w:val="pt-BR"/>
        </w:rPr>
        <w:t>Masaryk</w:t>
      </w:r>
      <w:proofErr w:type="spellEnd"/>
      <w:r w:rsidRPr="00170179">
        <w:rPr>
          <w:lang w:val="pt-BR"/>
        </w:rPr>
        <w:t xml:space="preserve"> até alcançarmos os amplos espaços verdes do Bosque de </w:t>
      </w:r>
      <w:proofErr w:type="spellStart"/>
      <w:r w:rsidRPr="00170179">
        <w:rPr>
          <w:lang w:val="pt-BR"/>
        </w:rPr>
        <w:t>Chapultepec</w:t>
      </w:r>
      <w:proofErr w:type="spellEnd"/>
      <w:r w:rsidRPr="00170179">
        <w:rPr>
          <w:lang w:val="pt-BR"/>
        </w:rPr>
        <w:t xml:space="preserve">. Encerraremos o dia com uma visita guiada ao extraordinário Museu Nacional de Antropologia, considerado um dos mais importantes do mundo. Suas salas revelam, de forma magistral, as civilizações que floresceram no México antigo (astecas, maias, toltecas e </w:t>
      </w:r>
      <w:proofErr w:type="spellStart"/>
      <w:r w:rsidRPr="00170179">
        <w:rPr>
          <w:lang w:val="pt-BR"/>
        </w:rPr>
        <w:t>teotihuacanos</w:t>
      </w:r>
      <w:proofErr w:type="spellEnd"/>
      <w:r w:rsidRPr="00170179">
        <w:rPr>
          <w:lang w:val="pt-BR"/>
        </w:rPr>
        <w:t xml:space="preserve">), com destaque para a monumental Pedra do Sol (Calendário Asteca). </w:t>
      </w:r>
      <w:proofErr w:type="spellStart"/>
      <w:r>
        <w:t>Retorno</w:t>
      </w:r>
      <w:proofErr w:type="spellEnd"/>
      <w:r>
        <w:t xml:space="preserve"> </w:t>
      </w:r>
      <w:proofErr w:type="spellStart"/>
      <w:r>
        <w:t>ao</w:t>
      </w:r>
      <w:proofErr w:type="spellEnd"/>
      <w:r>
        <w:t xml:space="preserve"> hotel e hospedagem.</w:t>
      </w:r>
    </w:p>
    <w:p w:rsidR="008D5E68" w:rsidRPr="00170179" w:rsidRDefault="00170179">
      <w:pPr>
        <w:spacing w:before="240" w:after="0"/>
        <w:rPr>
          <w:lang w:val="pt-BR"/>
        </w:rPr>
      </w:pPr>
      <w:r>
        <w:rPr>
          <w:noProof/>
          <w:lang w:val="pt-BR" w:eastAsia="pt-BR"/>
        </w:rPr>
        <w:drawing>
          <wp:inline distT="0" distB="0" distL="0" distR="0">
            <wp:extent cx="5943600" cy="3495675"/>
            <wp:effectExtent l="0" t="0" r="0" b="9525"/>
            <wp:docPr id="6" name="Imagem 6" descr="C:\Users\PC\Downloads\image (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ownloads\image (2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495675"/>
                    </a:xfrm>
                    <a:prstGeom prst="rect">
                      <a:avLst/>
                    </a:prstGeom>
                    <a:noFill/>
                    <a:ln>
                      <a:noFill/>
                    </a:ln>
                  </pic:spPr>
                </pic:pic>
              </a:graphicData>
            </a:graphic>
          </wp:inline>
        </w:drawing>
      </w:r>
    </w:p>
    <w:p w:rsidR="008D5E68" w:rsidRPr="00170179" w:rsidRDefault="00170179">
      <w:pPr>
        <w:keepNext/>
        <w:spacing w:before="280" w:after="120"/>
        <w:rPr>
          <w:lang w:val="pt-BR"/>
        </w:rPr>
      </w:pPr>
      <w:r>
        <w:rPr>
          <w:b/>
          <w:color w:val="002060"/>
          <w:sz w:val="22"/>
        </w:rPr>
        <w:t>📌</w:t>
      </w:r>
      <w:r w:rsidRPr="00170179">
        <w:rPr>
          <w:b/>
          <w:color w:val="002060"/>
          <w:sz w:val="22"/>
          <w:lang w:val="pt-BR"/>
        </w:rPr>
        <w:t xml:space="preserve"> Dia 3 (30/10): Cidade do México / </w:t>
      </w:r>
      <w:proofErr w:type="spellStart"/>
      <w:r w:rsidRPr="00170179">
        <w:rPr>
          <w:b/>
          <w:color w:val="002060"/>
          <w:sz w:val="22"/>
          <w:lang w:val="pt-BR"/>
        </w:rPr>
        <w:t>Cuernavaca</w:t>
      </w:r>
      <w:proofErr w:type="spellEnd"/>
      <w:r w:rsidRPr="00170179">
        <w:rPr>
          <w:b/>
          <w:color w:val="002060"/>
          <w:sz w:val="22"/>
          <w:lang w:val="pt-BR"/>
        </w:rPr>
        <w:t xml:space="preserve"> / </w:t>
      </w:r>
      <w:proofErr w:type="spellStart"/>
      <w:r w:rsidRPr="00170179">
        <w:rPr>
          <w:b/>
          <w:color w:val="002060"/>
          <w:sz w:val="22"/>
          <w:lang w:val="pt-BR"/>
        </w:rPr>
        <w:t>Taxco</w:t>
      </w:r>
      <w:proofErr w:type="spellEnd"/>
      <w:r w:rsidRPr="00170179">
        <w:rPr>
          <w:b/>
          <w:color w:val="002060"/>
          <w:sz w:val="22"/>
          <w:lang w:val="pt-BR"/>
        </w:rPr>
        <w:t xml:space="preserve"> - Charme Colonial &amp; Tradição em Prata</w:t>
      </w:r>
    </w:p>
    <w:p w:rsidR="008D5E68" w:rsidRPr="00170179" w:rsidRDefault="00170179">
      <w:pPr>
        <w:jc w:val="both"/>
        <w:rPr>
          <w:lang w:val="pt-BR"/>
        </w:rPr>
      </w:pPr>
      <w:r w:rsidRPr="00170179">
        <w:rPr>
          <w:lang w:val="pt-BR"/>
        </w:rPr>
        <w:t xml:space="preserve">Café da manhã no hotel. Partida terrestre rumo a </w:t>
      </w:r>
      <w:proofErr w:type="spellStart"/>
      <w:r w:rsidRPr="00170179">
        <w:rPr>
          <w:lang w:val="pt-BR"/>
        </w:rPr>
        <w:t>Cuernavaca</w:t>
      </w:r>
      <w:proofErr w:type="spellEnd"/>
      <w:r w:rsidRPr="00170179">
        <w:rPr>
          <w:lang w:val="pt-BR"/>
        </w:rPr>
        <w:t>, conhecida como a "Cidade da Eterna Primavera" devido ao seu clima ameno e jardins exuberantes. Na chegada, faremos uma visita à sua histórica catedral do século XVI, um dos conjuntos conventuais mais antigos das Américas, célebre por seus murais que retratam o martírio de São Filipe de Jesus no Japão.</w:t>
      </w:r>
    </w:p>
    <w:p w:rsidR="008D5E68" w:rsidRDefault="00170179">
      <w:pPr>
        <w:jc w:val="both"/>
      </w:pPr>
      <w:r w:rsidRPr="00170179">
        <w:rPr>
          <w:lang w:val="pt-BR"/>
        </w:rPr>
        <w:t xml:space="preserve">Prosseguiremos viagem subindo a serra até </w:t>
      </w:r>
      <w:proofErr w:type="spellStart"/>
      <w:r w:rsidRPr="00170179">
        <w:rPr>
          <w:lang w:val="pt-BR"/>
        </w:rPr>
        <w:t>Taxco</w:t>
      </w:r>
      <w:proofErr w:type="spellEnd"/>
      <w:r w:rsidRPr="00170179">
        <w:rPr>
          <w:lang w:val="pt-BR"/>
        </w:rPr>
        <w:t xml:space="preserve">, uma autêntica joia colonial encravada nas montanhas, famosa por suas ladeiras pitorescas, casarios brancos com telhados vermelhos e sua rica tradição na ourivesaria em prata. Visitaremos um tradicional ateliê local para conhecer de perto os processos artesanais de lapidação e produção de joias. Durante a experiência, será servido o famoso coquetel "Berta", bebida típica da cidade preparada com limão, mel e tequila. Seguiremos </w:t>
      </w:r>
      <w:r w:rsidRPr="00170179">
        <w:rPr>
          <w:lang w:val="pt-BR"/>
        </w:rPr>
        <w:lastRenderedPageBreak/>
        <w:t xml:space="preserve">para um sofisticado almoço incluído em restaurante típico com vista panorâmica espetacular da região. À tarde, faremos um agradável passeio a pé pelo centro histórico, culminando na visita à espetacular Igreja de Santa Prisca, uma das mais impressionantes expressões do barroco mexicano, com sua fachada esculpida e altares ornamentados com folhas de ouro. </w:t>
      </w:r>
      <w:proofErr w:type="spellStart"/>
      <w:r>
        <w:t>Hospedagem</w:t>
      </w:r>
      <w:proofErr w:type="spellEnd"/>
      <w:r>
        <w:t xml:space="preserve"> </w:t>
      </w:r>
      <w:proofErr w:type="spellStart"/>
      <w:r>
        <w:t>em</w:t>
      </w:r>
      <w:proofErr w:type="spellEnd"/>
      <w:r>
        <w:t xml:space="preserve"> Taxco.</w:t>
      </w:r>
    </w:p>
    <w:p w:rsidR="008D5E68" w:rsidRPr="00170179" w:rsidRDefault="00170179">
      <w:pPr>
        <w:spacing w:before="240" w:after="0"/>
        <w:rPr>
          <w:lang w:val="pt-BR"/>
        </w:rPr>
      </w:pPr>
      <w:r>
        <w:rPr>
          <w:noProof/>
          <w:lang w:val="pt-BR" w:eastAsia="pt-BR"/>
        </w:rPr>
        <w:drawing>
          <wp:inline distT="0" distB="0" distL="0" distR="0">
            <wp:extent cx="5934075" cy="2667000"/>
            <wp:effectExtent l="0" t="0" r="9525" b="0"/>
            <wp:docPr id="8" name="Imagem 8" descr="C:\Users\PC\Downloads\image (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ownloads\image (2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2667000"/>
                    </a:xfrm>
                    <a:prstGeom prst="rect">
                      <a:avLst/>
                    </a:prstGeom>
                    <a:noFill/>
                    <a:ln>
                      <a:noFill/>
                    </a:ln>
                  </pic:spPr>
                </pic:pic>
              </a:graphicData>
            </a:graphic>
          </wp:inline>
        </w:drawing>
      </w:r>
    </w:p>
    <w:p w:rsidR="008D5E68" w:rsidRPr="00170179" w:rsidRDefault="00170179">
      <w:pPr>
        <w:keepNext/>
        <w:spacing w:before="280" w:after="120"/>
        <w:rPr>
          <w:lang w:val="pt-BR"/>
        </w:rPr>
      </w:pPr>
      <w:r>
        <w:rPr>
          <w:b/>
          <w:color w:val="002060"/>
          <w:sz w:val="22"/>
        </w:rPr>
        <w:t>📌</w:t>
      </w:r>
      <w:r w:rsidRPr="00170179">
        <w:rPr>
          <w:b/>
          <w:color w:val="002060"/>
          <w:sz w:val="22"/>
          <w:lang w:val="pt-BR"/>
        </w:rPr>
        <w:t xml:space="preserve"> Dia 4 (31/10): </w:t>
      </w:r>
      <w:proofErr w:type="spellStart"/>
      <w:r w:rsidRPr="00170179">
        <w:rPr>
          <w:b/>
          <w:color w:val="002060"/>
          <w:sz w:val="22"/>
          <w:lang w:val="pt-BR"/>
        </w:rPr>
        <w:t>Taxco</w:t>
      </w:r>
      <w:proofErr w:type="spellEnd"/>
      <w:r w:rsidRPr="00170179">
        <w:rPr>
          <w:b/>
          <w:color w:val="002060"/>
          <w:sz w:val="22"/>
          <w:lang w:val="pt-BR"/>
        </w:rPr>
        <w:t xml:space="preserve"> / Puebla / </w:t>
      </w:r>
      <w:proofErr w:type="spellStart"/>
      <w:r w:rsidRPr="00170179">
        <w:rPr>
          <w:b/>
          <w:color w:val="002060"/>
          <w:sz w:val="22"/>
          <w:lang w:val="pt-BR"/>
        </w:rPr>
        <w:t>Huejotzingo</w:t>
      </w:r>
      <w:proofErr w:type="spellEnd"/>
      <w:r w:rsidRPr="00170179">
        <w:rPr>
          <w:b/>
          <w:color w:val="002060"/>
          <w:sz w:val="22"/>
          <w:lang w:val="pt-BR"/>
        </w:rPr>
        <w:t xml:space="preserve"> / Cidade do México</w:t>
      </w:r>
    </w:p>
    <w:p w:rsidR="008D5E68" w:rsidRPr="00170179" w:rsidRDefault="00170179">
      <w:pPr>
        <w:jc w:val="both"/>
        <w:rPr>
          <w:lang w:val="pt-BR"/>
        </w:rPr>
      </w:pPr>
      <w:r w:rsidRPr="00170179">
        <w:rPr>
          <w:lang w:val="pt-BR"/>
        </w:rPr>
        <w:t xml:space="preserve">Café da manhã no hotel e saída em direção a Puebla, carinhosamente chamada de "Cidade dos Anjos". Também declarada Patrimônio Mundial pela UNESCO, Puebla encanta com sua arquitetura revestida de azulejos de </w:t>
      </w:r>
      <w:proofErr w:type="spellStart"/>
      <w:r w:rsidRPr="00170179">
        <w:rPr>
          <w:lang w:val="pt-BR"/>
        </w:rPr>
        <w:t>Talavera</w:t>
      </w:r>
      <w:proofErr w:type="spellEnd"/>
      <w:r w:rsidRPr="00170179">
        <w:rPr>
          <w:lang w:val="pt-BR"/>
        </w:rPr>
        <w:t xml:space="preserve">. Realizaremos um passeio a pé por seu centro histórico, visitando a imponente Catedral, a Plaza de Armas e a deslumbrante Capela do Rosário — considerada uma das oitavas maravilhas do mundo barroco pelo nível de seus detalhes in ouro. Passaremos ainda pelo dinâmico Bairro dos Artistas, pelo mercado de artesanato El </w:t>
      </w:r>
      <w:proofErr w:type="spellStart"/>
      <w:r w:rsidRPr="00170179">
        <w:rPr>
          <w:lang w:val="pt-BR"/>
        </w:rPr>
        <w:t>Parián</w:t>
      </w:r>
      <w:proofErr w:type="spellEnd"/>
      <w:r w:rsidRPr="00170179">
        <w:rPr>
          <w:lang w:val="pt-BR"/>
        </w:rPr>
        <w:t xml:space="preserve">, pela Casa </w:t>
      </w:r>
      <w:proofErr w:type="spellStart"/>
      <w:r w:rsidRPr="00170179">
        <w:rPr>
          <w:lang w:val="pt-BR"/>
        </w:rPr>
        <w:t>del</w:t>
      </w:r>
      <w:proofErr w:type="spellEnd"/>
      <w:r w:rsidRPr="00170179">
        <w:rPr>
          <w:lang w:val="pt-BR"/>
        </w:rPr>
        <w:t xml:space="preserve"> </w:t>
      </w:r>
      <w:proofErr w:type="spellStart"/>
      <w:r w:rsidRPr="00170179">
        <w:rPr>
          <w:lang w:val="pt-BR"/>
        </w:rPr>
        <w:t>Alfeñique</w:t>
      </w:r>
      <w:proofErr w:type="spellEnd"/>
      <w:r w:rsidRPr="00170179">
        <w:rPr>
          <w:lang w:val="pt-BR"/>
        </w:rPr>
        <w:t xml:space="preserve"> e por uma autêntica fábrica de cerâmica de </w:t>
      </w:r>
      <w:proofErr w:type="spellStart"/>
      <w:r w:rsidRPr="00170179">
        <w:rPr>
          <w:lang w:val="pt-BR"/>
        </w:rPr>
        <w:t>Talavera</w:t>
      </w:r>
      <w:proofErr w:type="spellEnd"/>
      <w:r w:rsidRPr="00170179">
        <w:rPr>
          <w:lang w:val="pt-BR"/>
        </w:rPr>
        <w:t>.</w:t>
      </w:r>
    </w:p>
    <w:p w:rsidR="008D5E68" w:rsidRPr="00170179" w:rsidRDefault="00170179">
      <w:pPr>
        <w:jc w:val="both"/>
        <w:rPr>
          <w:lang w:val="pt-BR"/>
        </w:rPr>
      </w:pPr>
      <w:r w:rsidRPr="00170179">
        <w:rPr>
          <w:lang w:val="pt-BR"/>
        </w:rPr>
        <w:t xml:space="preserve">Em seguida, seguiremos para </w:t>
      </w:r>
      <w:proofErr w:type="spellStart"/>
      <w:r w:rsidRPr="00170179">
        <w:rPr>
          <w:lang w:val="pt-BR"/>
        </w:rPr>
        <w:t>Huejotzingo</w:t>
      </w:r>
      <w:proofErr w:type="spellEnd"/>
      <w:r w:rsidRPr="00170179">
        <w:rPr>
          <w:lang w:val="pt-BR"/>
        </w:rPr>
        <w:t>, localidade famosa pela intensidade e riqueza de suas manifestações folclóricas. Durante o período, teremos a oportunidade única de observar a montagem dos suntuosos altares tradicionais, decorações vibrantes e expressões culturais locais que dão vida ao Dia dos Mortos. No fim da tarde, retorno para a Cidade do México e hospedagem.</w:t>
      </w:r>
    </w:p>
    <w:p w:rsidR="008D5E68" w:rsidRPr="00170179" w:rsidRDefault="00170179">
      <w:pPr>
        <w:keepNext/>
        <w:spacing w:before="280" w:after="120"/>
        <w:rPr>
          <w:lang w:val="pt-BR"/>
        </w:rPr>
      </w:pPr>
      <w:r>
        <w:rPr>
          <w:b/>
          <w:color w:val="002060"/>
          <w:sz w:val="22"/>
        </w:rPr>
        <w:t>📌</w:t>
      </w:r>
      <w:r w:rsidRPr="00170179">
        <w:rPr>
          <w:b/>
          <w:color w:val="002060"/>
          <w:sz w:val="22"/>
          <w:lang w:val="pt-BR"/>
        </w:rPr>
        <w:t xml:space="preserve"> Dia 5 (01/11): Cidade do México (Dia Livre para Vivência do Dia dos Mortos)</w:t>
      </w:r>
    </w:p>
    <w:p w:rsidR="008D5E68" w:rsidRDefault="00170179">
      <w:pPr>
        <w:jc w:val="both"/>
      </w:pPr>
      <w:r w:rsidRPr="00170179">
        <w:rPr>
          <w:lang w:val="pt-BR"/>
        </w:rPr>
        <w:t xml:space="preserve">Café da manhã incluído. Dia inteiramente livre para atividades independentes. Esta data é o ápice das festividades no país. Recomendamos que os viajantes aproveitem para caminhar de forma autônoma pelas principais praças e avenidas da cidade, que se transformam com desfiles monumentais, carros alegóricos, performances de rua, tapetes de flores e pessoas caracterizadas como as elegantes Caveiras </w:t>
      </w:r>
      <w:proofErr w:type="spellStart"/>
      <w:r w:rsidRPr="00170179">
        <w:rPr>
          <w:lang w:val="pt-BR"/>
        </w:rPr>
        <w:t>Catrinas</w:t>
      </w:r>
      <w:proofErr w:type="spellEnd"/>
      <w:r w:rsidRPr="00170179">
        <w:rPr>
          <w:lang w:val="pt-BR"/>
        </w:rPr>
        <w:t xml:space="preserve">. Uma imersão única e pessoal em uma festa que celebra a memória e a vida. </w:t>
      </w:r>
      <w:proofErr w:type="spellStart"/>
      <w:r>
        <w:t>Hospedagem</w:t>
      </w:r>
      <w:proofErr w:type="spellEnd"/>
      <w:r>
        <w:t>.</w:t>
      </w:r>
    </w:p>
    <w:p w:rsidR="008D5E68" w:rsidRPr="00170179" w:rsidRDefault="00170179">
      <w:pPr>
        <w:spacing w:before="240" w:after="0"/>
        <w:rPr>
          <w:lang w:val="pt-BR"/>
        </w:rPr>
      </w:pPr>
      <w:r>
        <w:rPr>
          <w:noProof/>
          <w:lang w:val="pt-BR" w:eastAsia="pt-BR"/>
        </w:rPr>
        <w:lastRenderedPageBreak/>
        <w:drawing>
          <wp:inline distT="0" distB="0" distL="0" distR="0">
            <wp:extent cx="5943600" cy="3914775"/>
            <wp:effectExtent l="0" t="0" r="0" b="9525"/>
            <wp:docPr id="10" name="Imagem 10" descr="C:\Users\PC\Downloads\image (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C\Downloads\image (2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914775"/>
                    </a:xfrm>
                    <a:prstGeom prst="rect">
                      <a:avLst/>
                    </a:prstGeom>
                    <a:noFill/>
                    <a:ln>
                      <a:noFill/>
                    </a:ln>
                  </pic:spPr>
                </pic:pic>
              </a:graphicData>
            </a:graphic>
          </wp:inline>
        </w:drawing>
      </w:r>
    </w:p>
    <w:p w:rsidR="008D5E68" w:rsidRPr="00170179" w:rsidRDefault="00170179">
      <w:pPr>
        <w:keepNext/>
        <w:spacing w:before="280" w:after="120"/>
        <w:rPr>
          <w:lang w:val="pt-BR"/>
        </w:rPr>
      </w:pPr>
      <w:r>
        <w:rPr>
          <w:b/>
          <w:color w:val="002060"/>
          <w:sz w:val="22"/>
        </w:rPr>
        <w:t>📌</w:t>
      </w:r>
      <w:r w:rsidRPr="00170179">
        <w:rPr>
          <w:b/>
          <w:color w:val="002060"/>
          <w:sz w:val="22"/>
          <w:lang w:val="pt-BR"/>
        </w:rPr>
        <w:t xml:space="preserve"> Dia 6 (02/11): Cidade do México - Canais de </w:t>
      </w:r>
      <w:proofErr w:type="spellStart"/>
      <w:r w:rsidRPr="00170179">
        <w:rPr>
          <w:b/>
          <w:color w:val="002060"/>
          <w:sz w:val="22"/>
          <w:lang w:val="pt-BR"/>
        </w:rPr>
        <w:t>Xochimilco</w:t>
      </w:r>
      <w:proofErr w:type="spellEnd"/>
      <w:r w:rsidRPr="00170179">
        <w:rPr>
          <w:b/>
          <w:color w:val="002060"/>
          <w:sz w:val="22"/>
          <w:lang w:val="pt-BR"/>
        </w:rPr>
        <w:t xml:space="preserve">, Cidade Universitária &amp; </w:t>
      </w:r>
      <w:proofErr w:type="spellStart"/>
      <w:r w:rsidRPr="00170179">
        <w:rPr>
          <w:b/>
          <w:color w:val="002060"/>
          <w:sz w:val="22"/>
          <w:lang w:val="pt-BR"/>
        </w:rPr>
        <w:t>Coyoacán</w:t>
      </w:r>
      <w:proofErr w:type="spellEnd"/>
    </w:p>
    <w:p w:rsidR="008D5E68" w:rsidRPr="00170179" w:rsidRDefault="00170179">
      <w:pPr>
        <w:jc w:val="both"/>
        <w:rPr>
          <w:lang w:val="pt-BR"/>
        </w:rPr>
      </w:pPr>
      <w:r w:rsidRPr="00170179">
        <w:rPr>
          <w:lang w:val="pt-BR"/>
        </w:rPr>
        <w:t xml:space="preserve">Após o café da manhã, daremos início a um amplo circuito panorâmico e cultural. Passaremos pela monumental Plaza de Toros México (a maior praça de touros do planeta), pelo Teatro de </w:t>
      </w:r>
      <w:proofErr w:type="spellStart"/>
      <w:r w:rsidRPr="00170179">
        <w:rPr>
          <w:lang w:val="pt-BR"/>
        </w:rPr>
        <w:t>los</w:t>
      </w:r>
      <w:proofErr w:type="spellEnd"/>
      <w:r w:rsidRPr="00170179">
        <w:rPr>
          <w:lang w:val="pt-BR"/>
        </w:rPr>
        <w:t xml:space="preserve"> Insurgentes e pelo </w:t>
      </w:r>
      <w:proofErr w:type="spellStart"/>
      <w:r w:rsidRPr="00170179">
        <w:rPr>
          <w:lang w:val="pt-BR"/>
        </w:rPr>
        <w:t>Poliforum</w:t>
      </w:r>
      <w:proofErr w:type="spellEnd"/>
      <w:r w:rsidRPr="00170179">
        <w:rPr>
          <w:lang w:val="pt-BR"/>
        </w:rPr>
        <w:t xml:space="preserve"> Cultural </w:t>
      </w:r>
      <w:proofErr w:type="spellStart"/>
      <w:r w:rsidRPr="00170179">
        <w:rPr>
          <w:lang w:val="pt-BR"/>
        </w:rPr>
        <w:t>Siqueiros</w:t>
      </w:r>
      <w:proofErr w:type="spellEnd"/>
      <w:r w:rsidRPr="00170179">
        <w:rPr>
          <w:lang w:val="pt-BR"/>
        </w:rPr>
        <w:t>. Seguiremos em direção ao sul até a Cidade Universitária, sede principal da UNAM, prestigiada instituição e Patrimônio Mundial da UNESCO. Parada para admirar o Estádio Olímpico (palco dos Jogos de 1968) e a fachada icônica da Biblioteca Central, recoberta por imensos mosaicos de pedras naturais que narram a história mexicana.</w:t>
      </w:r>
    </w:p>
    <w:p w:rsidR="008D5E68" w:rsidRPr="00170179" w:rsidRDefault="00170179">
      <w:pPr>
        <w:jc w:val="both"/>
        <w:rPr>
          <w:lang w:val="pt-BR"/>
        </w:rPr>
      </w:pPr>
      <w:r w:rsidRPr="00170179">
        <w:rPr>
          <w:lang w:val="pt-BR"/>
        </w:rPr>
        <w:t xml:space="preserve">O ponto alto do dia será em </w:t>
      </w:r>
      <w:proofErr w:type="spellStart"/>
      <w:r w:rsidRPr="00170179">
        <w:rPr>
          <w:lang w:val="pt-BR"/>
        </w:rPr>
        <w:t>Xochimilco</w:t>
      </w:r>
      <w:proofErr w:type="spellEnd"/>
      <w:r w:rsidRPr="00170179">
        <w:rPr>
          <w:lang w:val="pt-BR"/>
        </w:rPr>
        <w:t>, onde embarcaremos nas tradicionais e coloridas "</w:t>
      </w:r>
      <w:proofErr w:type="spellStart"/>
      <w:r w:rsidRPr="00170179">
        <w:rPr>
          <w:lang w:val="pt-BR"/>
        </w:rPr>
        <w:t>trajineras</w:t>
      </w:r>
      <w:proofErr w:type="spellEnd"/>
      <w:r w:rsidRPr="00170179">
        <w:rPr>
          <w:lang w:val="pt-BR"/>
        </w:rPr>
        <w:t xml:space="preserve">" (embarcações típicas de madeira) para um passeio exclusivo pelos antigos canais e jardins flutuantes, uma herança agrícola viva criada pelos astecas. À tarde, visitaremos o charmoso e boêmio bairro de </w:t>
      </w:r>
      <w:proofErr w:type="spellStart"/>
      <w:r w:rsidRPr="00170179">
        <w:rPr>
          <w:lang w:val="pt-BR"/>
        </w:rPr>
        <w:t>Coyoacán</w:t>
      </w:r>
      <w:proofErr w:type="spellEnd"/>
      <w:r w:rsidRPr="00170179">
        <w:rPr>
          <w:lang w:val="pt-BR"/>
        </w:rPr>
        <w:t xml:space="preserve">, caracterizado por suas praças arborizadas, casarões da época colonial e intensa vida artística. Visitaremos a Igreja de San Juan </w:t>
      </w:r>
      <w:proofErr w:type="spellStart"/>
      <w:r w:rsidRPr="00170179">
        <w:rPr>
          <w:lang w:val="pt-BR"/>
        </w:rPr>
        <w:t>Bautista</w:t>
      </w:r>
      <w:proofErr w:type="spellEnd"/>
      <w:r w:rsidRPr="00170179">
        <w:rPr>
          <w:lang w:val="pt-BR"/>
        </w:rPr>
        <w:t>, uma das estruturas religiosas mais antigas da capital. Retorno ao hotel e hospedagem.</w:t>
      </w:r>
    </w:p>
    <w:p w:rsidR="008D5E68" w:rsidRPr="00170179" w:rsidRDefault="00170179">
      <w:pPr>
        <w:keepNext/>
        <w:spacing w:before="280" w:after="120"/>
        <w:rPr>
          <w:lang w:val="pt-BR"/>
        </w:rPr>
      </w:pPr>
      <w:r>
        <w:rPr>
          <w:b/>
          <w:color w:val="002060"/>
          <w:sz w:val="22"/>
        </w:rPr>
        <w:t>📌</w:t>
      </w:r>
      <w:r w:rsidRPr="00170179">
        <w:rPr>
          <w:b/>
          <w:color w:val="002060"/>
          <w:sz w:val="22"/>
          <w:lang w:val="pt-BR"/>
        </w:rPr>
        <w:t xml:space="preserve"> Dia 7 (03/11): Cidade do México / Teotihuacán "Cidade dos Deuses" &amp; Basílica de Guadalupe</w:t>
      </w:r>
    </w:p>
    <w:p w:rsidR="008D5E68" w:rsidRPr="00170179" w:rsidRDefault="00170179">
      <w:pPr>
        <w:jc w:val="both"/>
        <w:rPr>
          <w:lang w:val="pt-BR"/>
        </w:rPr>
      </w:pPr>
      <w:r w:rsidRPr="00170179">
        <w:rPr>
          <w:lang w:val="pt-BR"/>
        </w:rPr>
        <w:t xml:space="preserve">Café da manhã no hotel. Nossa primeira parada será na histórica Praça das Três Culturas em </w:t>
      </w:r>
      <w:proofErr w:type="spellStart"/>
      <w:r w:rsidRPr="00170179">
        <w:rPr>
          <w:lang w:val="pt-BR"/>
        </w:rPr>
        <w:t>Tlatelolco</w:t>
      </w:r>
      <w:proofErr w:type="spellEnd"/>
      <w:r w:rsidRPr="00170179">
        <w:rPr>
          <w:lang w:val="pt-BR"/>
        </w:rPr>
        <w:t xml:space="preserve">, onde ruínas pré-hispânicas, uma igreja colonial e edifícios modernos coexistem harmoniosamente, sintetizando o passado do país. Na sequência, visitaremos o santuário religioso </w:t>
      </w:r>
      <w:r w:rsidRPr="00170179">
        <w:rPr>
          <w:lang w:val="pt-BR"/>
        </w:rPr>
        <w:lastRenderedPageBreak/>
        <w:t>mais sagrado da nação: a Basílica de Nossa Senhora de Guadalupe, um complexo imenso que atrai milhões de peregrinos anualmente.</w:t>
      </w:r>
    </w:p>
    <w:p w:rsidR="008D5E68" w:rsidRPr="00170179" w:rsidRDefault="00170179">
      <w:pPr>
        <w:jc w:val="both"/>
        <w:rPr>
          <w:lang w:val="pt-BR"/>
        </w:rPr>
      </w:pPr>
      <w:r w:rsidRPr="00170179">
        <w:rPr>
          <w:lang w:val="pt-BR"/>
        </w:rPr>
        <w:t xml:space="preserve">Prosseguiremos em direção ao monumental complexo arqueológico de Teotihuacán, a mítica "Cidade dos Deuses". Antes de ingressarmos nas ruínas, faremos uma parada em uma oficina local para compreender a importância do cacto </w:t>
      </w:r>
      <w:proofErr w:type="spellStart"/>
      <w:r w:rsidRPr="00170179">
        <w:rPr>
          <w:lang w:val="pt-BR"/>
        </w:rPr>
        <w:t>maguey</w:t>
      </w:r>
      <w:proofErr w:type="spellEnd"/>
      <w:r w:rsidRPr="00170179">
        <w:rPr>
          <w:lang w:val="pt-BR"/>
        </w:rPr>
        <w:t xml:space="preserve"> e admirar o preciso trabalho artesanal feito com a obsidiana (pedra vulcânica sagrada). Realizaremos então uma detalhada caminhada guiada pelo sítio arqueológico, percorrendo a Calçada dos Mortos e contemplando a grandiosidade da Pirâmide do Sol, da Pirâmide da Lua, do Templo da Serpente Emplumada e do Palácio de </w:t>
      </w:r>
      <w:proofErr w:type="spellStart"/>
      <w:r w:rsidRPr="00170179">
        <w:rPr>
          <w:lang w:val="pt-BR"/>
        </w:rPr>
        <w:t>Quetzalpapálotl</w:t>
      </w:r>
      <w:proofErr w:type="spellEnd"/>
      <w:r w:rsidRPr="00170179">
        <w:rPr>
          <w:lang w:val="pt-BR"/>
        </w:rPr>
        <w:t>. Tempo livre para almoço (não incluído) nos arredores do complexo. Retorno para a Cidade do México e hospedagem.</w:t>
      </w:r>
    </w:p>
    <w:p w:rsidR="008D5E68" w:rsidRPr="00170179" w:rsidRDefault="00170179">
      <w:pPr>
        <w:keepNext/>
        <w:spacing w:before="280" w:after="120"/>
        <w:rPr>
          <w:lang w:val="pt-BR"/>
        </w:rPr>
      </w:pPr>
      <w:r>
        <w:rPr>
          <w:b/>
          <w:color w:val="002060"/>
          <w:sz w:val="22"/>
        </w:rPr>
        <w:t>📌</w:t>
      </w:r>
      <w:r w:rsidRPr="00170179">
        <w:rPr>
          <w:b/>
          <w:color w:val="002060"/>
          <w:sz w:val="22"/>
          <w:lang w:val="pt-BR"/>
        </w:rPr>
        <w:t xml:space="preserve"> Dia 8 (04/11): Cidade do México / Retorno ao Brasil</w:t>
      </w:r>
    </w:p>
    <w:p w:rsidR="008D5E68" w:rsidRPr="00170179" w:rsidRDefault="00170179">
      <w:pPr>
        <w:jc w:val="both"/>
        <w:rPr>
          <w:lang w:val="pt-BR"/>
        </w:rPr>
      </w:pPr>
      <w:r w:rsidRPr="00170179">
        <w:rPr>
          <w:lang w:val="pt-BR"/>
        </w:rPr>
        <w:t xml:space="preserve">Café da manhã no hotel. Em horário previamente acordado com a equipe local, traslado exclusivo do hotel ao Aeroporto Internacional Benito </w:t>
      </w:r>
      <w:proofErr w:type="spellStart"/>
      <w:r w:rsidRPr="00170179">
        <w:rPr>
          <w:lang w:val="pt-BR"/>
        </w:rPr>
        <w:t>Juárez</w:t>
      </w:r>
      <w:proofErr w:type="spellEnd"/>
      <w:r w:rsidRPr="00170179">
        <w:rPr>
          <w:lang w:val="pt-BR"/>
        </w:rPr>
        <w:t xml:space="preserve"> para os procedimentos de check-in e embarque em voo de retorno ao Brasil, trazendo na bagagem memórias inesquecíveis desta fantástica imersão cultural.</w:t>
      </w:r>
    </w:p>
    <w:p w:rsidR="008D5E68" w:rsidRPr="00170179" w:rsidRDefault="00170179">
      <w:pPr>
        <w:keepNext/>
        <w:pBdr>
          <w:bottom w:val="single" w:sz="12" w:space="4" w:color="002060"/>
        </w:pBdr>
        <w:spacing w:before="480"/>
        <w:rPr>
          <w:lang w:val="pt-BR"/>
        </w:rPr>
      </w:pPr>
      <w:r w:rsidRPr="00170179">
        <w:rPr>
          <w:b/>
          <w:color w:val="002060"/>
          <w:sz w:val="26"/>
          <w:lang w:val="pt-BR"/>
        </w:rPr>
        <w:t>✈</w:t>
      </w:r>
      <w:r>
        <w:rPr>
          <w:b/>
          <w:color w:val="002060"/>
          <w:sz w:val="26"/>
        </w:rPr>
        <w:t>️</w:t>
      </w:r>
      <w:r w:rsidRPr="00170179">
        <w:rPr>
          <w:b/>
          <w:color w:val="002060"/>
          <w:sz w:val="26"/>
          <w:lang w:val="pt-BR"/>
        </w:rPr>
        <w:t xml:space="preserve"> MALHA AÉREA PREVISTA</w:t>
      </w:r>
    </w:p>
    <w:p w:rsidR="008D5E68" w:rsidRPr="00170179" w:rsidRDefault="00170179">
      <w:pPr>
        <w:keepNext/>
        <w:spacing w:before="320" w:after="160"/>
        <w:rPr>
          <w:lang w:val="pt-BR"/>
        </w:rPr>
      </w:pPr>
      <w:r w:rsidRPr="00170179">
        <w:rPr>
          <w:b/>
          <w:color w:val="002060"/>
          <w:sz w:val="22"/>
          <w:lang w:val="pt-BR"/>
        </w:rPr>
        <w:t>Opção 1: Voos Previstos saindo do Rio de Janeiro (</w:t>
      </w:r>
      <w:proofErr w:type="spellStart"/>
      <w:r w:rsidRPr="00170179">
        <w:rPr>
          <w:b/>
          <w:color w:val="002060"/>
          <w:sz w:val="22"/>
          <w:lang w:val="pt-BR"/>
        </w:rPr>
        <w:t>Avianca</w:t>
      </w:r>
      <w:proofErr w:type="spellEnd"/>
      <w:r w:rsidRPr="00170179">
        <w:rPr>
          <w:b/>
          <w:color w:val="002060"/>
          <w:sz w:val="22"/>
          <w:lang w:val="pt-BR"/>
        </w:rPr>
        <w:t>/Gol)</w:t>
      </w: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1872"/>
        <w:gridCol w:w="1872"/>
        <w:gridCol w:w="1296"/>
        <w:gridCol w:w="1440"/>
        <w:gridCol w:w="1440"/>
        <w:gridCol w:w="1440"/>
      </w:tblGrid>
      <w:tr w:rsidR="008D5E68">
        <w:trPr>
          <w:jc w:val="center"/>
        </w:trPr>
        <w:tc>
          <w:tcPr>
            <w:tcW w:w="1872" w:type="dxa"/>
            <w:shd w:val="clear" w:color="auto" w:fill="002060"/>
            <w:tcMar>
              <w:top w:w="100" w:type="dxa"/>
              <w:left w:w="100" w:type="dxa"/>
              <w:bottom w:w="100" w:type="dxa"/>
              <w:right w:w="100" w:type="dxa"/>
            </w:tcMar>
          </w:tcPr>
          <w:p w:rsidR="008D5E68" w:rsidRDefault="00170179">
            <w:pPr>
              <w:spacing w:after="0"/>
            </w:pPr>
            <w:proofErr w:type="spellStart"/>
            <w:r>
              <w:rPr>
                <w:b/>
                <w:color w:val="FFFFFF"/>
                <w:sz w:val="20"/>
              </w:rPr>
              <w:t>Origem</w:t>
            </w:r>
            <w:proofErr w:type="spellEnd"/>
          </w:p>
        </w:tc>
        <w:tc>
          <w:tcPr>
            <w:tcW w:w="1872" w:type="dxa"/>
            <w:shd w:val="clear" w:color="auto" w:fill="002060"/>
            <w:tcMar>
              <w:top w:w="100" w:type="dxa"/>
              <w:left w:w="100" w:type="dxa"/>
              <w:bottom w:w="100" w:type="dxa"/>
              <w:right w:w="100" w:type="dxa"/>
            </w:tcMar>
          </w:tcPr>
          <w:p w:rsidR="008D5E68" w:rsidRDefault="00170179">
            <w:pPr>
              <w:spacing w:after="0"/>
            </w:pPr>
            <w:r>
              <w:rPr>
                <w:b/>
                <w:color w:val="FFFFFF"/>
                <w:sz w:val="20"/>
              </w:rPr>
              <w:t>Destino</w:t>
            </w:r>
          </w:p>
        </w:tc>
        <w:tc>
          <w:tcPr>
            <w:tcW w:w="1296" w:type="dxa"/>
            <w:shd w:val="clear" w:color="auto" w:fill="002060"/>
            <w:tcMar>
              <w:top w:w="100" w:type="dxa"/>
              <w:left w:w="100" w:type="dxa"/>
              <w:bottom w:w="100" w:type="dxa"/>
              <w:right w:w="100" w:type="dxa"/>
            </w:tcMar>
          </w:tcPr>
          <w:p w:rsidR="008D5E68" w:rsidRDefault="00170179">
            <w:pPr>
              <w:spacing w:after="0"/>
            </w:pPr>
            <w:r>
              <w:rPr>
                <w:b/>
                <w:color w:val="FFFFFF"/>
                <w:sz w:val="20"/>
              </w:rPr>
              <w:t>N° Voo</w:t>
            </w:r>
          </w:p>
        </w:tc>
        <w:tc>
          <w:tcPr>
            <w:tcW w:w="1440" w:type="dxa"/>
            <w:shd w:val="clear" w:color="auto" w:fill="002060"/>
            <w:tcMar>
              <w:top w:w="100" w:type="dxa"/>
              <w:left w:w="100" w:type="dxa"/>
              <w:bottom w:w="100" w:type="dxa"/>
              <w:right w:w="100" w:type="dxa"/>
            </w:tcMar>
          </w:tcPr>
          <w:p w:rsidR="008D5E68" w:rsidRDefault="00170179">
            <w:pPr>
              <w:spacing w:after="0"/>
            </w:pPr>
            <w:r>
              <w:rPr>
                <w:b/>
                <w:color w:val="FFFFFF"/>
                <w:sz w:val="20"/>
              </w:rPr>
              <w:t>Data</w:t>
            </w:r>
          </w:p>
        </w:tc>
        <w:tc>
          <w:tcPr>
            <w:tcW w:w="1440" w:type="dxa"/>
            <w:shd w:val="clear" w:color="auto" w:fill="002060"/>
            <w:tcMar>
              <w:top w:w="100" w:type="dxa"/>
              <w:left w:w="100" w:type="dxa"/>
              <w:bottom w:w="100" w:type="dxa"/>
              <w:right w:w="100" w:type="dxa"/>
            </w:tcMar>
          </w:tcPr>
          <w:p w:rsidR="008D5E68" w:rsidRDefault="00170179">
            <w:pPr>
              <w:spacing w:after="0"/>
            </w:pPr>
            <w:r>
              <w:rPr>
                <w:b/>
                <w:color w:val="FFFFFF"/>
                <w:sz w:val="20"/>
              </w:rPr>
              <w:t>Decolagem</w:t>
            </w:r>
          </w:p>
        </w:tc>
        <w:tc>
          <w:tcPr>
            <w:tcW w:w="1440" w:type="dxa"/>
            <w:shd w:val="clear" w:color="auto" w:fill="002060"/>
            <w:tcMar>
              <w:top w:w="100" w:type="dxa"/>
              <w:left w:w="100" w:type="dxa"/>
              <w:bottom w:w="100" w:type="dxa"/>
              <w:right w:w="100" w:type="dxa"/>
            </w:tcMar>
          </w:tcPr>
          <w:p w:rsidR="008D5E68" w:rsidRDefault="00170179">
            <w:pPr>
              <w:spacing w:after="0"/>
            </w:pPr>
            <w:r>
              <w:rPr>
                <w:b/>
                <w:color w:val="FFFFFF"/>
                <w:sz w:val="20"/>
              </w:rPr>
              <w:t>Pouso</w:t>
            </w:r>
          </w:p>
        </w:tc>
      </w:tr>
      <w:tr w:rsidR="008D5E68">
        <w:trPr>
          <w:jc w:val="center"/>
        </w:trPr>
        <w:tc>
          <w:tcPr>
            <w:tcW w:w="1872" w:type="dxa"/>
            <w:tcMar>
              <w:top w:w="100" w:type="dxa"/>
              <w:left w:w="100" w:type="dxa"/>
              <w:bottom w:w="100" w:type="dxa"/>
              <w:right w:w="100" w:type="dxa"/>
            </w:tcMar>
          </w:tcPr>
          <w:p w:rsidR="008D5E68" w:rsidRDefault="00170179">
            <w:pPr>
              <w:spacing w:after="0"/>
            </w:pPr>
            <w:r>
              <w:rPr>
                <w:sz w:val="19"/>
              </w:rPr>
              <w:t>Rio de Janeiro (GIG)</w:t>
            </w:r>
          </w:p>
        </w:tc>
        <w:tc>
          <w:tcPr>
            <w:tcW w:w="1872" w:type="dxa"/>
            <w:tcMar>
              <w:top w:w="100" w:type="dxa"/>
              <w:left w:w="100" w:type="dxa"/>
              <w:bottom w:w="100" w:type="dxa"/>
              <w:right w:w="100" w:type="dxa"/>
            </w:tcMar>
          </w:tcPr>
          <w:p w:rsidR="008D5E68" w:rsidRDefault="00170179">
            <w:pPr>
              <w:spacing w:after="0"/>
            </w:pPr>
            <w:r>
              <w:rPr>
                <w:sz w:val="19"/>
              </w:rPr>
              <w:t>Bogotá (BOG)</w:t>
            </w:r>
          </w:p>
        </w:tc>
        <w:tc>
          <w:tcPr>
            <w:tcW w:w="1296" w:type="dxa"/>
            <w:tcMar>
              <w:top w:w="100" w:type="dxa"/>
              <w:left w:w="100" w:type="dxa"/>
              <w:bottom w:w="100" w:type="dxa"/>
              <w:right w:w="100" w:type="dxa"/>
            </w:tcMar>
          </w:tcPr>
          <w:p w:rsidR="008D5E68" w:rsidRDefault="00170179">
            <w:pPr>
              <w:spacing w:after="0"/>
            </w:pPr>
            <w:r>
              <w:rPr>
                <w:sz w:val="19"/>
              </w:rPr>
              <w:t>G3 6611</w:t>
            </w:r>
          </w:p>
        </w:tc>
        <w:tc>
          <w:tcPr>
            <w:tcW w:w="1440" w:type="dxa"/>
            <w:tcMar>
              <w:top w:w="100" w:type="dxa"/>
              <w:left w:w="100" w:type="dxa"/>
              <w:bottom w:w="100" w:type="dxa"/>
              <w:right w:w="100" w:type="dxa"/>
            </w:tcMar>
          </w:tcPr>
          <w:p w:rsidR="008D5E68" w:rsidRDefault="00170179">
            <w:pPr>
              <w:spacing w:after="0"/>
            </w:pPr>
            <w:r>
              <w:rPr>
                <w:sz w:val="19"/>
              </w:rPr>
              <w:t>28/10/2026</w:t>
            </w:r>
          </w:p>
        </w:tc>
        <w:tc>
          <w:tcPr>
            <w:tcW w:w="1440" w:type="dxa"/>
            <w:tcMar>
              <w:top w:w="100" w:type="dxa"/>
              <w:left w:w="100" w:type="dxa"/>
              <w:bottom w:w="100" w:type="dxa"/>
              <w:right w:w="100" w:type="dxa"/>
            </w:tcMar>
          </w:tcPr>
          <w:p w:rsidR="008D5E68" w:rsidRDefault="00170179">
            <w:pPr>
              <w:spacing w:after="0"/>
            </w:pPr>
            <w:r>
              <w:rPr>
                <w:sz w:val="19"/>
              </w:rPr>
              <w:t>07:30</w:t>
            </w:r>
          </w:p>
        </w:tc>
        <w:tc>
          <w:tcPr>
            <w:tcW w:w="1440" w:type="dxa"/>
            <w:tcMar>
              <w:top w:w="100" w:type="dxa"/>
              <w:left w:w="100" w:type="dxa"/>
              <w:bottom w:w="100" w:type="dxa"/>
              <w:right w:w="100" w:type="dxa"/>
            </w:tcMar>
          </w:tcPr>
          <w:p w:rsidR="008D5E68" w:rsidRDefault="00170179">
            <w:pPr>
              <w:spacing w:after="0"/>
            </w:pPr>
            <w:r>
              <w:rPr>
                <w:sz w:val="19"/>
              </w:rPr>
              <w:t>11:45</w:t>
            </w:r>
          </w:p>
        </w:tc>
      </w:tr>
      <w:tr w:rsidR="008D5E68">
        <w:trPr>
          <w:jc w:val="center"/>
        </w:trPr>
        <w:tc>
          <w:tcPr>
            <w:tcW w:w="1872" w:type="dxa"/>
            <w:shd w:val="clear" w:color="auto" w:fill="F9FBFD"/>
            <w:tcMar>
              <w:top w:w="100" w:type="dxa"/>
              <w:left w:w="100" w:type="dxa"/>
              <w:bottom w:w="100" w:type="dxa"/>
              <w:right w:w="100" w:type="dxa"/>
            </w:tcMar>
          </w:tcPr>
          <w:p w:rsidR="008D5E68" w:rsidRDefault="00170179">
            <w:pPr>
              <w:spacing w:after="0"/>
            </w:pPr>
            <w:r>
              <w:rPr>
                <w:sz w:val="19"/>
              </w:rPr>
              <w:t>Bogotá (BOG)</w:t>
            </w:r>
          </w:p>
        </w:tc>
        <w:tc>
          <w:tcPr>
            <w:tcW w:w="1872" w:type="dxa"/>
            <w:shd w:val="clear" w:color="auto" w:fill="F9FBFD"/>
            <w:tcMar>
              <w:top w:w="100" w:type="dxa"/>
              <w:left w:w="100" w:type="dxa"/>
              <w:bottom w:w="100" w:type="dxa"/>
              <w:right w:w="100" w:type="dxa"/>
            </w:tcMar>
          </w:tcPr>
          <w:p w:rsidR="008D5E68" w:rsidRDefault="00170179">
            <w:pPr>
              <w:spacing w:after="0"/>
            </w:pPr>
            <w:r>
              <w:rPr>
                <w:sz w:val="19"/>
              </w:rPr>
              <w:t>Cidade do México (MEX)</w:t>
            </w:r>
          </w:p>
        </w:tc>
        <w:tc>
          <w:tcPr>
            <w:tcW w:w="1296" w:type="dxa"/>
            <w:shd w:val="clear" w:color="auto" w:fill="F9FBFD"/>
            <w:tcMar>
              <w:top w:w="100" w:type="dxa"/>
              <w:left w:w="100" w:type="dxa"/>
              <w:bottom w:w="100" w:type="dxa"/>
              <w:right w:w="100" w:type="dxa"/>
            </w:tcMar>
          </w:tcPr>
          <w:p w:rsidR="008D5E68" w:rsidRDefault="00170179">
            <w:pPr>
              <w:spacing w:after="0"/>
            </w:pPr>
            <w:r>
              <w:rPr>
                <w:sz w:val="19"/>
              </w:rPr>
              <w:t>G3 6621</w:t>
            </w:r>
          </w:p>
        </w:tc>
        <w:tc>
          <w:tcPr>
            <w:tcW w:w="1440" w:type="dxa"/>
            <w:shd w:val="clear" w:color="auto" w:fill="F9FBFD"/>
            <w:tcMar>
              <w:top w:w="100" w:type="dxa"/>
              <w:left w:w="100" w:type="dxa"/>
              <w:bottom w:w="100" w:type="dxa"/>
              <w:right w:w="100" w:type="dxa"/>
            </w:tcMar>
          </w:tcPr>
          <w:p w:rsidR="008D5E68" w:rsidRDefault="00170179">
            <w:pPr>
              <w:spacing w:after="0"/>
            </w:pPr>
            <w:r>
              <w:rPr>
                <w:sz w:val="19"/>
              </w:rPr>
              <w:t>28/10/2026</w:t>
            </w:r>
          </w:p>
        </w:tc>
        <w:tc>
          <w:tcPr>
            <w:tcW w:w="1440" w:type="dxa"/>
            <w:shd w:val="clear" w:color="auto" w:fill="F9FBFD"/>
            <w:tcMar>
              <w:top w:w="100" w:type="dxa"/>
              <w:left w:w="100" w:type="dxa"/>
              <w:bottom w:w="100" w:type="dxa"/>
              <w:right w:w="100" w:type="dxa"/>
            </w:tcMar>
          </w:tcPr>
          <w:p w:rsidR="008D5E68" w:rsidRDefault="00170179">
            <w:pPr>
              <w:spacing w:after="0"/>
            </w:pPr>
            <w:r>
              <w:rPr>
                <w:sz w:val="19"/>
              </w:rPr>
              <w:t>14:15</w:t>
            </w:r>
          </w:p>
        </w:tc>
        <w:tc>
          <w:tcPr>
            <w:tcW w:w="1440" w:type="dxa"/>
            <w:shd w:val="clear" w:color="auto" w:fill="F9FBFD"/>
            <w:tcMar>
              <w:top w:w="100" w:type="dxa"/>
              <w:left w:w="100" w:type="dxa"/>
              <w:bottom w:w="100" w:type="dxa"/>
              <w:right w:w="100" w:type="dxa"/>
            </w:tcMar>
          </w:tcPr>
          <w:p w:rsidR="008D5E68" w:rsidRDefault="00170179">
            <w:pPr>
              <w:spacing w:after="0"/>
            </w:pPr>
            <w:r>
              <w:rPr>
                <w:sz w:val="19"/>
              </w:rPr>
              <w:t>18:10</w:t>
            </w:r>
          </w:p>
        </w:tc>
      </w:tr>
      <w:tr w:rsidR="008D5E68">
        <w:trPr>
          <w:jc w:val="center"/>
        </w:trPr>
        <w:tc>
          <w:tcPr>
            <w:tcW w:w="1872" w:type="dxa"/>
            <w:tcMar>
              <w:top w:w="100" w:type="dxa"/>
              <w:left w:w="100" w:type="dxa"/>
              <w:bottom w:w="100" w:type="dxa"/>
              <w:right w:w="100" w:type="dxa"/>
            </w:tcMar>
          </w:tcPr>
          <w:p w:rsidR="008D5E68" w:rsidRDefault="00170179">
            <w:pPr>
              <w:spacing w:after="0"/>
            </w:pPr>
            <w:r>
              <w:rPr>
                <w:sz w:val="19"/>
              </w:rPr>
              <w:t>Cidade do México (MEX)</w:t>
            </w:r>
          </w:p>
        </w:tc>
        <w:tc>
          <w:tcPr>
            <w:tcW w:w="1872" w:type="dxa"/>
            <w:tcMar>
              <w:top w:w="100" w:type="dxa"/>
              <w:left w:w="100" w:type="dxa"/>
              <w:bottom w:w="100" w:type="dxa"/>
              <w:right w:w="100" w:type="dxa"/>
            </w:tcMar>
          </w:tcPr>
          <w:p w:rsidR="008D5E68" w:rsidRDefault="00170179">
            <w:pPr>
              <w:spacing w:after="0"/>
            </w:pPr>
            <w:r>
              <w:rPr>
                <w:sz w:val="19"/>
              </w:rPr>
              <w:t>Bogotá (BOG)</w:t>
            </w:r>
          </w:p>
        </w:tc>
        <w:tc>
          <w:tcPr>
            <w:tcW w:w="1296" w:type="dxa"/>
            <w:tcMar>
              <w:top w:w="100" w:type="dxa"/>
              <w:left w:w="100" w:type="dxa"/>
              <w:bottom w:w="100" w:type="dxa"/>
              <w:right w:w="100" w:type="dxa"/>
            </w:tcMar>
          </w:tcPr>
          <w:p w:rsidR="008D5E68" w:rsidRDefault="00170179">
            <w:pPr>
              <w:spacing w:after="0"/>
            </w:pPr>
            <w:r>
              <w:rPr>
                <w:sz w:val="19"/>
              </w:rPr>
              <w:t>G3 6625</w:t>
            </w:r>
          </w:p>
        </w:tc>
        <w:tc>
          <w:tcPr>
            <w:tcW w:w="1440" w:type="dxa"/>
            <w:tcMar>
              <w:top w:w="100" w:type="dxa"/>
              <w:left w:w="100" w:type="dxa"/>
              <w:bottom w:w="100" w:type="dxa"/>
              <w:right w:w="100" w:type="dxa"/>
            </w:tcMar>
          </w:tcPr>
          <w:p w:rsidR="008D5E68" w:rsidRDefault="00170179">
            <w:pPr>
              <w:spacing w:after="0"/>
            </w:pPr>
            <w:r>
              <w:rPr>
                <w:sz w:val="19"/>
              </w:rPr>
              <w:t>04/11/2026</w:t>
            </w:r>
          </w:p>
        </w:tc>
        <w:tc>
          <w:tcPr>
            <w:tcW w:w="1440" w:type="dxa"/>
            <w:tcMar>
              <w:top w:w="100" w:type="dxa"/>
              <w:left w:w="100" w:type="dxa"/>
              <w:bottom w:w="100" w:type="dxa"/>
              <w:right w:w="100" w:type="dxa"/>
            </w:tcMar>
          </w:tcPr>
          <w:p w:rsidR="008D5E68" w:rsidRDefault="00170179">
            <w:pPr>
              <w:spacing w:after="0"/>
            </w:pPr>
            <w:r>
              <w:rPr>
                <w:sz w:val="19"/>
              </w:rPr>
              <w:t>05:00</w:t>
            </w:r>
          </w:p>
        </w:tc>
        <w:tc>
          <w:tcPr>
            <w:tcW w:w="1440" w:type="dxa"/>
            <w:tcMar>
              <w:top w:w="100" w:type="dxa"/>
              <w:left w:w="100" w:type="dxa"/>
              <w:bottom w:w="100" w:type="dxa"/>
              <w:right w:w="100" w:type="dxa"/>
            </w:tcMar>
          </w:tcPr>
          <w:p w:rsidR="008D5E68" w:rsidRDefault="00170179">
            <w:pPr>
              <w:spacing w:after="0"/>
            </w:pPr>
            <w:r>
              <w:rPr>
                <w:sz w:val="19"/>
              </w:rPr>
              <w:t>10:30</w:t>
            </w:r>
          </w:p>
        </w:tc>
      </w:tr>
      <w:tr w:rsidR="008D5E68">
        <w:trPr>
          <w:jc w:val="center"/>
        </w:trPr>
        <w:tc>
          <w:tcPr>
            <w:tcW w:w="1872" w:type="dxa"/>
            <w:shd w:val="clear" w:color="auto" w:fill="F9FBFD"/>
            <w:tcMar>
              <w:top w:w="100" w:type="dxa"/>
              <w:left w:w="100" w:type="dxa"/>
              <w:bottom w:w="100" w:type="dxa"/>
              <w:right w:w="100" w:type="dxa"/>
            </w:tcMar>
          </w:tcPr>
          <w:p w:rsidR="008D5E68" w:rsidRDefault="00170179">
            <w:pPr>
              <w:spacing w:after="0"/>
            </w:pPr>
            <w:r>
              <w:rPr>
                <w:sz w:val="19"/>
              </w:rPr>
              <w:t>Bogotá (BOG)</w:t>
            </w:r>
          </w:p>
        </w:tc>
        <w:tc>
          <w:tcPr>
            <w:tcW w:w="1872" w:type="dxa"/>
            <w:shd w:val="clear" w:color="auto" w:fill="F9FBFD"/>
            <w:tcMar>
              <w:top w:w="100" w:type="dxa"/>
              <w:left w:w="100" w:type="dxa"/>
              <w:bottom w:w="100" w:type="dxa"/>
              <w:right w:w="100" w:type="dxa"/>
            </w:tcMar>
          </w:tcPr>
          <w:p w:rsidR="008D5E68" w:rsidRDefault="00170179">
            <w:pPr>
              <w:spacing w:after="0"/>
            </w:pPr>
            <w:r>
              <w:rPr>
                <w:sz w:val="19"/>
              </w:rPr>
              <w:t>Rio de Janeiro (GIG)</w:t>
            </w:r>
          </w:p>
        </w:tc>
        <w:tc>
          <w:tcPr>
            <w:tcW w:w="1296" w:type="dxa"/>
            <w:shd w:val="clear" w:color="auto" w:fill="F9FBFD"/>
            <w:tcMar>
              <w:top w:w="100" w:type="dxa"/>
              <w:left w:w="100" w:type="dxa"/>
              <w:bottom w:w="100" w:type="dxa"/>
              <w:right w:w="100" w:type="dxa"/>
            </w:tcMar>
          </w:tcPr>
          <w:p w:rsidR="008D5E68" w:rsidRDefault="00170179">
            <w:pPr>
              <w:spacing w:after="0"/>
            </w:pPr>
            <w:r>
              <w:rPr>
                <w:sz w:val="19"/>
              </w:rPr>
              <w:t>G3 6608</w:t>
            </w:r>
          </w:p>
        </w:tc>
        <w:tc>
          <w:tcPr>
            <w:tcW w:w="1440" w:type="dxa"/>
            <w:shd w:val="clear" w:color="auto" w:fill="F9FBFD"/>
            <w:tcMar>
              <w:top w:w="100" w:type="dxa"/>
              <w:left w:w="100" w:type="dxa"/>
              <w:bottom w:w="100" w:type="dxa"/>
              <w:right w:w="100" w:type="dxa"/>
            </w:tcMar>
          </w:tcPr>
          <w:p w:rsidR="008D5E68" w:rsidRDefault="00170179">
            <w:pPr>
              <w:spacing w:after="0"/>
            </w:pPr>
            <w:r>
              <w:rPr>
                <w:sz w:val="19"/>
              </w:rPr>
              <w:t>04/11/2026</w:t>
            </w:r>
          </w:p>
        </w:tc>
        <w:tc>
          <w:tcPr>
            <w:tcW w:w="1440" w:type="dxa"/>
            <w:shd w:val="clear" w:color="auto" w:fill="F9FBFD"/>
            <w:tcMar>
              <w:top w:w="100" w:type="dxa"/>
              <w:left w:w="100" w:type="dxa"/>
              <w:bottom w:w="100" w:type="dxa"/>
              <w:right w:w="100" w:type="dxa"/>
            </w:tcMar>
          </w:tcPr>
          <w:p w:rsidR="008D5E68" w:rsidRDefault="00170179">
            <w:pPr>
              <w:spacing w:after="0"/>
            </w:pPr>
            <w:r>
              <w:rPr>
                <w:sz w:val="19"/>
              </w:rPr>
              <w:t>16:05</w:t>
            </w:r>
          </w:p>
        </w:tc>
        <w:tc>
          <w:tcPr>
            <w:tcW w:w="1440" w:type="dxa"/>
            <w:shd w:val="clear" w:color="auto" w:fill="F9FBFD"/>
            <w:tcMar>
              <w:top w:w="100" w:type="dxa"/>
              <w:left w:w="100" w:type="dxa"/>
              <w:bottom w:w="100" w:type="dxa"/>
              <w:right w:w="100" w:type="dxa"/>
            </w:tcMar>
          </w:tcPr>
          <w:p w:rsidR="008D5E68" w:rsidRDefault="00170179">
            <w:pPr>
              <w:spacing w:after="0"/>
            </w:pPr>
            <w:r>
              <w:rPr>
                <w:sz w:val="19"/>
              </w:rPr>
              <w:t>00:40 (+1)</w:t>
            </w:r>
          </w:p>
        </w:tc>
      </w:tr>
    </w:tbl>
    <w:p w:rsidR="008D5E68" w:rsidRDefault="008D5E68">
      <w:pPr>
        <w:spacing w:before="240" w:after="0"/>
      </w:pPr>
    </w:p>
    <w:p w:rsidR="008D5E68" w:rsidRPr="00170179" w:rsidRDefault="00170179">
      <w:pPr>
        <w:keepNext/>
        <w:spacing w:before="320" w:after="160"/>
        <w:rPr>
          <w:lang w:val="pt-BR"/>
        </w:rPr>
      </w:pPr>
      <w:r w:rsidRPr="00170179">
        <w:rPr>
          <w:b/>
          <w:color w:val="002060"/>
          <w:sz w:val="22"/>
          <w:lang w:val="pt-BR"/>
        </w:rPr>
        <w:t>Opção 2: Voos Previstos saindo de São Paulo (LATAM)</w:t>
      </w: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1872"/>
        <w:gridCol w:w="1872"/>
        <w:gridCol w:w="1296"/>
        <w:gridCol w:w="1440"/>
        <w:gridCol w:w="1440"/>
        <w:gridCol w:w="1440"/>
      </w:tblGrid>
      <w:tr w:rsidR="008D5E68">
        <w:trPr>
          <w:jc w:val="center"/>
        </w:trPr>
        <w:tc>
          <w:tcPr>
            <w:tcW w:w="1872" w:type="dxa"/>
            <w:shd w:val="clear" w:color="auto" w:fill="002060"/>
            <w:tcMar>
              <w:top w:w="100" w:type="dxa"/>
              <w:left w:w="100" w:type="dxa"/>
              <w:bottom w:w="100" w:type="dxa"/>
              <w:right w:w="100" w:type="dxa"/>
            </w:tcMar>
          </w:tcPr>
          <w:p w:rsidR="008D5E68" w:rsidRDefault="00170179">
            <w:pPr>
              <w:spacing w:after="0"/>
            </w:pPr>
            <w:proofErr w:type="spellStart"/>
            <w:r>
              <w:rPr>
                <w:b/>
                <w:color w:val="FFFFFF"/>
                <w:sz w:val="20"/>
              </w:rPr>
              <w:t>Origem</w:t>
            </w:r>
            <w:proofErr w:type="spellEnd"/>
          </w:p>
        </w:tc>
        <w:tc>
          <w:tcPr>
            <w:tcW w:w="1872" w:type="dxa"/>
            <w:shd w:val="clear" w:color="auto" w:fill="002060"/>
            <w:tcMar>
              <w:top w:w="100" w:type="dxa"/>
              <w:left w:w="100" w:type="dxa"/>
              <w:bottom w:w="100" w:type="dxa"/>
              <w:right w:w="100" w:type="dxa"/>
            </w:tcMar>
          </w:tcPr>
          <w:p w:rsidR="008D5E68" w:rsidRDefault="00170179">
            <w:pPr>
              <w:spacing w:after="0"/>
            </w:pPr>
            <w:r>
              <w:rPr>
                <w:b/>
                <w:color w:val="FFFFFF"/>
                <w:sz w:val="20"/>
              </w:rPr>
              <w:t>Destino</w:t>
            </w:r>
          </w:p>
        </w:tc>
        <w:tc>
          <w:tcPr>
            <w:tcW w:w="1296" w:type="dxa"/>
            <w:shd w:val="clear" w:color="auto" w:fill="002060"/>
            <w:tcMar>
              <w:top w:w="100" w:type="dxa"/>
              <w:left w:w="100" w:type="dxa"/>
              <w:bottom w:w="100" w:type="dxa"/>
              <w:right w:w="100" w:type="dxa"/>
            </w:tcMar>
          </w:tcPr>
          <w:p w:rsidR="008D5E68" w:rsidRDefault="00170179">
            <w:pPr>
              <w:spacing w:after="0"/>
            </w:pPr>
            <w:r>
              <w:rPr>
                <w:b/>
                <w:color w:val="FFFFFF"/>
                <w:sz w:val="20"/>
              </w:rPr>
              <w:t>N° Voo</w:t>
            </w:r>
          </w:p>
        </w:tc>
        <w:tc>
          <w:tcPr>
            <w:tcW w:w="1440" w:type="dxa"/>
            <w:shd w:val="clear" w:color="auto" w:fill="002060"/>
            <w:tcMar>
              <w:top w:w="100" w:type="dxa"/>
              <w:left w:w="100" w:type="dxa"/>
              <w:bottom w:w="100" w:type="dxa"/>
              <w:right w:w="100" w:type="dxa"/>
            </w:tcMar>
          </w:tcPr>
          <w:p w:rsidR="008D5E68" w:rsidRDefault="00170179">
            <w:pPr>
              <w:spacing w:after="0"/>
            </w:pPr>
            <w:r>
              <w:rPr>
                <w:b/>
                <w:color w:val="FFFFFF"/>
                <w:sz w:val="20"/>
              </w:rPr>
              <w:t>Data</w:t>
            </w:r>
          </w:p>
        </w:tc>
        <w:tc>
          <w:tcPr>
            <w:tcW w:w="1440" w:type="dxa"/>
            <w:shd w:val="clear" w:color="auto" w:fill="002060"/>
            <w:tcMar>
              <w:top w:w="100" w:type="dxa"/>
              <w:left w:w="100" w:type="dxa"/>
              <w:bottom w:w="100" w:type="dxa"/>
              <w:right w:w="100" w:type="dxa"/>
            </w:tcMar>
          </w:tcPr>
          <w:p w:rsidR="008D5E68" w:rsidRDefault="00170179">
            <w:pPr>
              <w:spacing w:after="0"/>
            </w:pPr>
            <w:r>
              <w:rPr>
                <w:b/>
                <w:color w:val="FFFFFF"/>
                <w:sz w:val="20"/>
              </w:rPr>
              <w:t>Decolagem</w:t>
            </w:r>
          </w:p>
        </w:tc>
        <w:tc>
          <w:tcPr>
            <w:tcW w:w="1440" w:type="dxa"/>
            <w:shd w:val="clear" w:color="auto" w:fill="002060"/>
            <w:tcMar>
              <w:top w:w="100" w:type="dxa"/>
              <w:left w:w="100" w:type="dxa"/>
              <w:bottom w:w="100" w:type="dxa"/>
              <w:right w:w="100" w:type="dxa"/>
            </w:tcMar>
          </w:tcPr>
          <w:p w:rsidR="008D5E68" w:rsidRDefault="00170179">
            <w:pPr>
              <w:spacing w:after="0"/>
            </w:pPr>
            <w:r>
              <w:rPr>
                <w:b/>
                <w:color w:val="FFFFFF"/>
                <w:sz w:val="20"/>
              </w:rPr>
              <w:t>Pouso</w:t>
            </w:r>
          </w:p>
        </w:tc>
      </w:tr>
      <w:tr w:rsidR="008D5E68">
        <w:trPr>
          <w:jc w:val="center"/>
        </w:trPr>
        <w:tc>
          <w:tcPr>
            <w:tcW w:w="1872" w:type="dxa"/>
            <w:tcMar>
              <w:top w:w="100" w:type="dxa"/>
              <w:left w:w="100" w:type="dxa"/>
              <w:bottom w:w="100" w:type="dxa"/>
              <w:right w:w="100" w:type="dxa"/>
            </w:tcMar>
          </w:tcPr>
          <w:p w:rsidR="008D5E68" w:rsidRDefault="00170179">
            <w:pPr>
              <w:spacing w:after="0"/>
            </w:pPr>
            <w:r>
              <w:rPr>
                <w:sz w:val="19"/>
              </w:rPr>
              <w:t>São Paulo (GRU)</w:t>
            </w:r>
          </w:p>
        </w:tc>
        <w:tc>
          <w:tcPr>
            <w:tcW w:w="1872" w:type="dxa"/>
            <w:tcMar>
              <w:top w:w="100" w:type="dxa"/>
              <w:left w:w="100" w:type="dxa"/>
              <w:bottom w:w="100" w:type="dxa"/>
              <w:right w:w="100" w:type="dxa"/>
            </w:tcMar>
          </w:tcPr>
          <w:p w:rsidR="008D5E68" w:rsidRDefault="00170179">
            <w:pPr>
              <w:spacing w:after="0"/>
            </w:pPr>
            <w:r>
              <w:rPr>
                <w:sz w:val="19"/>
              </w:rPr>
              <w:t>Cidade do México (MEX)</w:t>
            </w:r>
          </w:p>
        </w:tc>
        <w:tc>
          <w:tcPr>
            <w:tcW w:w="1296" w:type="dxa"/>
            <w:tcMar>
              <w:top w:w="100" w:type="dxa"/>
              <w:left w:w="100" w:type="dxa"/>
              <w:bottom w:w="100" w:type="dxa"/>
              <w:right w:w="100" w:type="dxa"/>
            </w:tcMar>
          </w:tcPr>
          <w:p w:rsidR="008D5E68" w:rsidRDefault="00170179">
            <w:pPr>
              <w:spacing w:after="0"/>
            </w:pPr>
            <w:r>
              <w:rPr>
                <w:sz w:val="19"/>
              </w:rPr>
              <w:t>LA 8112</w:t>
            </w:r>
          </w:p>
        </w:tc>
        <w:tc>
          <w:tcPr>
            <w:tcW w:w="1440" w:type="dxa"/>
            <w:tcMar>
              <w:top w:w="100" w:type="dxa"/>
              <w:left w:w="100" w:type="dxa"/>
              <w:bottom w:w="100" w:type="dxa"/>
              <w:right w:w="100" w:type="dxa"/>
            </w:tcMar>
          </w:tcPr>
          <w:p w:rsidR="008D5E68" w:rsidRDefault="00170179">
            <w:pPr>
              <w:spacing w:after="0"/>
            </w:pPr>
            <w:r>
              <w:rPr>
                <w:sz w:val="19"/>
              </w:rPr>
              <w:t>28/10/2026</w:t>
            </w:r>
          </w:p>
        </w:tc>
        <w:tc>
          <w:tcPr>
            <w:tcW w:w="1440" w:type="dxa"/>
            <w:tcMar>
              <w:top w:w="100" w:type="dxa"/>
              <w:left w:w="100" w:type="dxa"/>
              <w:bottom w:w="100" w:type="dxa"/>
              <w:right w:w="100" w:type="dxa"/>
            </w:tcMar>
          </w:tcPr>
          <w:p w:rsidR="008D5E68" w:rsidRDefault="00170179">
            <w:pPr>
              <w:spacing w:after="0"/>
            </w:pPr>
            <w:r>
              <w:rPr>
                <w:sz w:val="19"/>
              </w:rPr>
              <w:t>09:00</w:t>
            </w:r>
          </w:p>
        </w:tc>
        <w:tc>
          <w:tcPr>
            <w:tcW w:w="1440" w:type="dxa"/>
            <w:tcMar>
              <w:top w:w="100" w:type="dxa"/>
              <w:left w:w="100" w:type="dxa"/>
              <w:bottom w:w="100" w:type="dxa"/>
              <w:right w:w="100" w:type="dxa"/>
            </w:tcMar>
          </w:tcPr>
          <w:p w:rsidR="008D5E68" w:rsidRDefault="00170179">
            <w:pPr>
              <w:spacing w:after="0"/>
            </w:pPr>
            <w:r>
              <w:rPr>
                <w:sz w:val="19"/>
              </w:rPr>
              <w:t>15:35</w:t>
            </w:r>
          </w:p>
        </w:tc>
      </w:tr>
      <w:tr w:rsidR="008D5E68">
        <w:trPr>
          <w:jc w:val="center"/>
        </w:trPr>
        <w:tc>
          <w:tcPr>
            <w:tcW w:w="1872" w:type="dxa"/>
            <w:shd w:val="clear" w:color="auto" w:fill="F9FBFD"/>
            <w:tcMar>
              <w:top w:w="100" w:type="dxa"/>
              <w:left w:w="100" w:type="dxa"/>
              <w:bottom w:w="100" w:type="dxa"/>
              <w:right w:w="100" w:type="dxa"/>
            </w:tcMar>
          </w:tcPr>
          <w:p w:rsidR="008D5E68" w:rsidRDefault="00170179">
            <w:pPr>
              <w:spacing w:after="0"/>
            </w:pPr>
            <w:r>
              <w:rPr>
                <w:sz w:val="19"/>
              </w:rPr>
              <w:t xml:space="preserve">Cidade do México </w:t>
            </w:r>
            <w:r>
              <w:rPr>
                <w:sz w:val="19"/>
              </w:rPr>
              <w:lastRenderedPageBreak/>
              <w:t>(MEX)</w:t>
            </w:r>
          </w:p>
        </w:tc>
        <w:tc>
          <w:tcPr>
            <w:tcW w:w="1872" w:type="dxa"/>
            <w:shd w:val="clear" w:color="auto" w:fill="F9FBFD"/>
            <w:tcMar>
              <w:top w:w="100" w:type="dxa"/>
              <w:left w:w="100" w:type="dxa"/>
              <w:bottom w:w="100" w:type="dxa"/>
              <w:right w:w="100" w:type="dxa"/>
            </w:tcMar>
          </w:tcPr>
          <w:p w:rsidR="008D5E68" w:rsidRDefault="00170179">
            <w:pPr>
              <w:spacing w:after="0"/>
            </w:pPr>
            <w:r>
              <w:rPr>
                <w:sz w:val="19"/>
              </w:rPr>
              <w:lastRenderedPageBreak/>
              <w:t>São Paulo (GRU)</w:t>
            </w:r>
          </w:p>
        </w:tc>
        <w:tc>
          <w:tcPr>
            <w:tcW w:w="1296" w:type="dxa"/>
            <w:shd w:val="clear" w:color="auto" w:fill="F9FBFD"/>
            <w:tcMar>
              <w:top w:w="100" w:type="dxa"/>
              <w:left w:w="100" w:type="dxa"/>
              <w:bottom w:w="100" w:type="dxa"/>
              <w:right w:w="100" w:type="dxa"/>
            </w:tcMar>
          </w:tcPr>
          <w:p w:rsidR="008D5E68" w:rsidRDefault="00170179">
            <w:pPr>
              <w:spacing w:after="0"/>
            </w:pPr>
            <w:r>
              <w:rPr>
                <w:sz w:val="19"/>
              </w:rPr>
              <w:t>LA 8113</w:t>
            </w:r>
          </w:p>
        </w:tc>
        <w:tc>
          <w:tcPr>
            <w:tcW w:w="1440" w:type="dxa"/>
            <w:shd w:val="clear" w:color="auto" w:fill="F9FBFD"/>
            <w:tcMar>
              <w:top w:w="100" w:type="dxa"/>
              <w:left w:w="100" w:type="dxa"/>
              <w:bottom w:w="100" w:type="dxa"/>
              <w:right w:w="100" w:type="dxa"/>
            </w:tcMar>
          </w:tcPr>
          <w:p w:rsidR="008D5E68" w:rsidRDefault="00170179">
            <w:pPr>
              <w:spacing w:after="0"/>
            </w:pPr>
            <w:r>
              <w:rPr>
                <w:sz w:val="19"/>
              </w:rPr>
              <w:t>04/11/2026</w:t>
            </w:r>
          </w:p>
        </w:tc>
        <w:tc>
          <w:tcPr>
            <w:tcW w:w="1440" w:type="dxa"/>
            <w:shd w:val="clear" w:color="auto" w:fill="F9FBFD"/>
            <w:tcMar>
              <w:top w:w="100" w:type="dxa"/>
              <w:left w:w="100" w:type="dxa"/>
              <w:bottom w:w="100" w:type="dxa"/>
              <w:right w:w="100" w:type="dxa"/>
            </w:tcMar>
          </w:tcPr>
          <w:p w:rsidR="008D5E68" w:rsidRDefault="00170179">
            <w:pPr>
              <w:spacing w:after="0"/>
            </w:pPr>
            <w:r>
              <w:rPr>
                <w:sz w:val="19"/>
              </w:rPr>
              <w:t>17:20</w:t>
            </w:r>
          </w:p>
        </w:tc>
        <w:tc>
          <w:tcPr>
            <w:tcW w:w="1440" w:type="dxa"/>
            <w:shd w:val="clear" w:color="auto" w:fill="F9FBFD"/>
            <w:tcMar>
              <w:top w:w="100" w:type="dxa"/>
              <w:left w:w="100" w:type="dxa"/>
              <w:bottom w:w="100" w:type="dxa"/>
              <w:right w:w="100" w:type="dxa"/>
            </w:tcMar>
          </w:tcPr>
          <w:p w:rsidR="008D5E68" w:rsidRDefault="00170179">
            <w:pPr>
              <w:spacing w:after="0"/>
            </w:pPr>
            <w:r>
              <w:rPr>
                <w:sz w:val="19"/>
              </w:rPr>
              <w:t>05:25 (+1)</w:t>
            </w:r>
          </w:p>
        </w:tc>
      </w:tr>
    </w:tbl>
    <w:p w:rsidR="008D5E68" w:rsidRDefault="008D5E68">
      <w:pPr>
        <w:spacing w:before="240" w:after="0"/>
      </w:pPr>
    </w:p>
    <w:p w:rsidR="008D5E68" w:rsidRDefault="00170179">
      <w:pPr>
        <w:keepNext/>
        <w:pBdr>
          <w:bottom w:val="single" w:sz="12" w:space="4" w:color="002060"/>
        </w:pBdr>
        <w:spacing w:before="480"/>
      </w:pPr>
      <w:r>
        <w:rPr>
          <w:b/>
          <w:color w:val="002060"/>
          <w:sz w:val="26"/>
        </w:rPr>
        <w:t>🏨 HOTELARIA PREVISTA OU SIMILAR</w:t>
      </w: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3600"/>
        <w:gridCol w:w="5760"/>
      </w:tblGrid>
      <w:tr w:rsidR="008D5E68">
        <w:trPr>
          <w:jc w:val="center"/>
        </w:trPr>
        <w:tc>
          <w:tcPr>
            <w:tcW w:w="3600" w:type="dxa"/>
            <w:shd w:val="clear" w:color="auto" w:fill="002060"/>
            <w:tcMar>
              <w:top w:w="100" w:type="dxa"/>
              <w:left w:w="100" w:type="dxa"/>
              <w:bottom w:w="100" w:type="dxa"/>
              <w:right w:w="100" w:type="dxa"/>
            </w:tcMar>
          </w:tcPr>
          <w:p w:rsidR="008D5E68" w:rsidRDefault="00170179">
            <w:pPr>
              <w:spacing w:after="0"/>
            </w:pPr>
            <w:r>
              <w:rPr>
                <w:b/>
                <w:color w:val="FFFFFF"/>
                <w:sz w:val="20"/>
              </w:rPr>
              <w:t>Cidade</w:t>
            </w:r>
          </w:p>
        </w:tc>
        <w:tc>
          <w:tcPr>
            <w:tcW w:w="5760" w:type="dxa"/>
            <w:shd w:val="clear" w:color="auto" w:fill="002060"/>
            <w:tcMar>
              <w:top w:w="100" w:type="dxa"/>
              <w:left w:w="100" w:type="dxa"/>
              <w:bottom w:w="100" w:type="dxa"/>
              <w:right w:w="100" w:type="dxa"/>
            </w:tcMar>
          </w:tcPr>
          <w:p w:rsidR="008D5E68" w:rsidRDefault="00170179">
            <w:pPr>
              <w:spacing w:after="0"/>
            </w:pPr>
            <w:r>
              <w:rPr>
                <w:b/>
                <w:color w:val="FFFFFF"/>
                <w:sz w:val="20"/>
              </w:rPr>
              <w:t>Hotel Sugerido / Categoria Selecionada</w:t>
            </w:r>
          </w:p>
        </w:tc>
      </w:tr>
      <w:tr w:rsidR="008D5E68">
        <w:trPr>
          <w:jc w:val="center"/>
        </w:trPr>
        <w:tc>
          <w:tcPr>
            <w:tcW w:w="3600" w:type="dxa"/>
            <w:tcMar>
              <w:top w:w="100" w:type="dxa"/>
              <w:left w:w="100" w:type="dxa"/>
              <w:bottom w:w="100" w:type="dxa"/>
              <w:right w:w="100" w:type="dxa"/>
            </w:tcMar>
          </w:tcPr>
          <w:p w:rsidR="008D5E68" w:rsidRDefault="00170179">
            <w:pPr>
              <w:spacing w:after="0"/>
            </w:pPr>
            <w:r>
              <w:rPr>
                <w:sz w:val="19"/>
              </w:rPr>
              <w:t>Cidade do México</w:t>
            </w:r>
          </w:p>
        </w:tc>
        <w:tc>
          <w:tcPr>
            <w:tcW w:w="5760" w:type="dxa"/>
            <w:tcMar>
              <w:top w:w="100" w:type="dxa"/>
              <w:left w:w="100" w:type="dxa"/>
              <w:bottom w:w="100" w:type="dxa"/>
              <w:right w:w="100" w:type="dxa"/>
            </w:tcMar>
          </w:tcPr>
          <w:p w:rsidR="008D5E68" w:rsidRDefault="00170179">
            <w:pPr>
              <w:spacing w:after="0"/>
            </w:pPr>
            <w:r>
              <w:rPr>
                <w:sz w:val="19"/>
              </w:rPr>
              <w:t>Hotel Galeria Plaza Reforma</w:t>
            </w:r>
          </w:p>
        </w:tc>
      </w:tr>
      <w:tr w:rsidR="008D5E68">
        <w:trPr>
          <w:jc w:val="center"/>
        </w:trPr>
        <w:tc>
          <w:tcPr>
            <w:tcW w:w="3600" w:type="dxa"/>
            <w:shd w:val="clear" w:color="auto" w:fill="F9FBFD"/>
            <w:tcMar>
              <w:top w:w="100" w:type="dxa"/>
              <w:left w:w="100" w:type="dxa"/>
              <w:bottom w:w="100" w:type="dxa"/>
              <w:right w:w="100" w:type="dxa"/>
            </w:tcMar>
          </w:tcPr>
          <w:p w:rsidR="008D5E68" w:rsidRDefault="00170179">
            <w:pPr>
              <w:spacing w:after="0"/>
            </w:pPr>
            <w:r>
              <w:rPr>
                <w:sz w:val="19"/>
              </w:rPr>
              <w:t>Taxco</w:t>
            </w:r>
          </w:p>
        </w:tc>
        <w:tc>
          <w:tcPr>
            <w:tcW w:w="5760" w:type="dxa"/>
            <w:shd w:val="clear" w:color="auto" w:fill="F9FBFD"/>
            <w:tcMar>
              <w:top w:w="100" w:type="dxa"/>
              <w:left w:w="100" w:type="dxa"/>
              <w:bottom w:w="100" w:type="dxa"/>
              <w:right w:w="100" w:type="dxa"/>
            </w:tcMar>
          </w:tcPr>
          <w:p w:rsidR="008D5E68" w:rsidRDefault="00170179">
            <w:pPr>
              <w:spacing w:after="0"/>
            </w:pPr>
            <w:r>
              <w:rPr>
                <w:sz w:val="19"/>
              </w:rPr>
              <w:t>Hotel Monte Taxco</w:t>
            </w:r>
          </w:p>
        </w:tc>
      </w:tr>
    </w:tbl>
    <w:p w:rsidR="008D5E68" w:rsidRDefault="008D5E68">
      <w:pPr>
        <w:spacing w:before="240" w:after="0"/>
      </w:pPr>
    </w:p>
    <w:p w:rsidR="008D5E68" w:rsidRPr="00170179" w:rsidRDefault="00170179">
      <w:pPr>
        <w:keepNext/>
        <w:pBdr>
          <w:bottom w:val="single" w:sz="12" w:space="4" w:color="002060"/>
        </w:pBdr>
        <w:spacing w:before="480"/>
        <w:rPr>
          <w:lang w:val="pt-BR"/>
        </w:rPr>
      </w:pPr>
      <w:r>
        <w:rPr>
          <w:b/>
          <w:color w:val="002060"/>
          <w:sz w:val="26"/>
        </w:rPr>
        <w:t>📦</w:t>
      </w:r>
      <w:r w:rsidRPr="00170179">
        <w:rPr>
          <w:b/>
          <w:color w:val="002060"/>
          <w:sz w:val="26"/>
          <w:lang w:val="pt-BR"/>
        </w:rPr>
        <w:t xml:space="preserve"> ITENS INCLUSOS NO PROGRAMA PREMIUM</w:t>
      </w:r>
    </w:p>
    <w:p w:rsidR="008D5E68" w:rsidRPr="00170179" w:rsidRDefault="00170179">
      <w:pPr>
        <w:pStyle w:val="Commarcadores"/>
        <w:spacing w:after="120"/>
        <w:jc w:val="both"/>
        <w:rPr>
          <w:lang w:val="pt-BR"/>
        </w:rPr>
      </w:pPr>
      <w:r w:rsidRPr="00170179">
        <w:rPr>
          <w:b/>
          <w:lang w:val="pt-BR"/>
        </w:rPr>
        <w:t xml:space="preserve">Passagens Aéreas: </w:t>
      </w:r>
      <w:r w:rsidRPr="00170179">
        <w:rPr>
          <w:lang w:val="pt-BR"/>
        </w:rPr>
        <w:t>Bilhetes internacionais em classe econômica conforme trechos selecionados (consulte suplementos para classe Executiva).</w:t>
      </w:r>
    </w:p>
    <w:p w:rsidR="008D5E68" w:rsidRPr="00170179" w:rsidRDefault="00170179">
      <w:pPr>
        <w:pStyle w:val="Commarcadores"/>
        <w:spacing w:after="120"/>
        <w:jc w:val="both"/>
        <w:rPr>
          <w:lang w:val="pt-BR"/>
        </w:rPr>
      </w:pPr>
      <w:r w:rsidRPr="00170179">
        <w:rPr>
          <w:b/>
          <w:lang w:val="pt-BR"/>
        </w:rPr>
        <w:t xml:space="preserve">Hospedagem Selecionada: </w:t>
      </w:r>
      <w:r w:rsidRPr="00170179">
        <w:rPr>
          <w:lang w:val="pt-BR"/>
        </w:rPr>
        <w:t xml:space="preserve">06 noites na Cidade do México e </w:t>
      </w:r>
      <w:proofErr w:type="gramStart"/>
      <w:r w:rsidRPr="00170179">
        <w:rPr>
          <w:lang w:val="pt-BR"/>
        </w:rPr>
        <w:t>01 noite</w:t>
      </w:r>
      <w:proofErr w:type="gramEnd"/>
      <w:r w:rsidRPr="00170179">
        <w:rPr>
          <w:lang w:val="pt-BR"/>
        </w:rPr>
        <w:t xml:space="preserve"> em </w:t>
      </w:r>
      <w:proofErr w:type="spellStart"/>
      <w:r w:rsidRPr="00170179">
        <w:rPr>
          <w:lang w:val="pt-BR"/>
        </w:rPr>
        <w:t>Taxco</w:t>
      </w:r>
      <w:proofErr w:type="spellEnd"/>
      <w:r w:rsidRPr="00170179">
        <w:rPr>
          <w:lang w:val="pt-BR"/>
        </w:rPr>
        <w:t xml:space="preserve"> com café da manhã diário incluído.</w:t>
      </w:r>
    </w:p>
    <w:p w:rsidR="008D5E68" w:rsidRPr="00170179" w:rsidRDefault="00170179">
      <w:pPr>
        <w:pStyle w:val="Commarcadores"/>
        <w:spacing w:after="120"/>
        <w:jc w:val="both"/>
        <w:rPr>
          <w:lang w:val="pt-BR"/>
        </w:rPr>
      </w:pPr>
      <w:r w:rsidRPr="00170179">
        <w:rPr>
          <w:b/>
          <w:lang w:val="pt-BR"/>
        </w:rPr>
        <w:t xml:space="preserve">Traslados e Serviços: </w:t>
      </w:r>
      <w:r w:rsidRPr="00170179">
        <w:rPr>
          <w:lang w:val="pt-BR"/>
        </w:rPr>
        <w:t>Traslados privativos de chegada e saída em aeroportos internacionais.</w:t>
      </w:r>
    </w:p>
    <w:p w:rsidR="008D5E68" w:rsidRPr="00170179" w:rsidRDefault="00170179">
      <w:pPr>
        <w:pStyle w:val="Commarcadores"/>
        <w:spacing w:after="120"/>
        <w:jc w:val="both"/>
        <w:rPr>
          <w:lang w:val="pt-BR"/>
        </w:rPr>
      </w:pPr>
      <w:r w:rsidRPr="00170179">
        <w:rPr>
          <w:b/>
          <w:lang w:val="pt-BR"/>
        </w:rPr>
        <w:t xml:space="preserve">Circuito Cultural: </w:t>
      </w:r>
      <w:r w:rsidRPr="00170179">
        <w:rPr>
          <w:lang w:val="pt-BR"/>
        </w:rPr>
        <w:t>Passeios, visitas guiadas e ingressos para atrações detalhadas no itinerário.</w:t>
      </w:r>
    </w:p>
    <w:p w:rsidR="008D5E68" w:rsidRPr="00170179" w:rsidRDefault="00170179">
      <w:pPr>
        <w:pStyle w:val="Commarcadores"/>
        <w:spacing w:after="120"/>
        <w:jc w:val="both"/>
        <w:rPr>
          <w:lang w:val="pt-BR"/>
        </w:rPr>
      </w:pPr>
      <w:r w:rsidRPr="00170179">
        <w:rPr>
          <w:b/>
          <w:lang w:val="pt-BR"/>
        </w:rPr>
        <w:t xml:space="preserve">Guias Especializados: </w:t>
      </w:r>
      <w:r w:rsidRPr="00170179">
        <w:rPr>
          <w:lang w:val="pt-BR"/>
        </w:rPr>
        <w:t>Guia local profissional bilíngue em todas as excursões e acompanhamento de guia brasileiro para grupos a partir de 15 passageiros.</w:t>
      </w:r>
    </w:p>
    <w:p w:rsidR="008D5E68" w:rsidRPr="00170179" w:rsidRDefault="00170179">
      <w:pPr>
        <w:pStyle w:val="Commarcadores"/>
        <w:spacing w:after="120"/>
        <w:jc w:val="both"/>
        <w:rPr>
          <w:lang w:val="pt-BR"/>
        </w:rPr>
      </w:pPr>
      <w:r w:rsidRPr="00170179">
        <w:rPr>
          <w:b/>
          <w:lang w:val="pt-BR"/>
        </w:rPr>
        <w:t xml:space="preserve">Segurança Ampla: </w:t>
      </w:r>
      <w:r w:rsidRPr="00170179">
        <w:rPr>
          <w:lang w:val="pt-BR"/>
        </w:rPr>
        <w:t>Seguro viagem internacional com cobertura de US$ 80.000 e seguro cancelamento incluso de até US$ 4.000 (para passageiros até 64 anos).</w:t>
      </w:r>
    </w:p>
    <w:p w:rsidR="008D5E68" w:rsidRPr="00170179" w:rsidRDefault="00170179">
      <w:pPr>
        <w:pStyle w:val="Commarcadores"/>
        <w:spacing w:after="120"/>
        <w:jc w:val="both"/>
        <w:rPr>
          <w:lang w:val="pt-BR"/>
        </w:rPr>
      </w:pPr>
      <w:r w:rsidRPr="00170179">
        <w:rPr>
          <w:b/>
          <w:lang w:val="pt-BR"/>
        </w:rPr>
        <w:t xml:space="preserve">Mimos de Viagem: </w:t>
      </w:r>
      <w:r w:rsidRPr="00170179">
        <w:rPr>
          <w:lang w:val="pt-BR"/>
        </w:rPr>
        <w:t xml:space="preserve">Kit de viagem </w:t>
      </w:r>
      <w:proofErr w:type="spellStart"/>
      <w:r w:rsidRPr="00170179">
        <w:rPr>
          <w:lang w:val="pt-BR"/>
        </w:rPr>
        <w:t>Transmundi</w:t>
      </w:r>
      <w:proofErr w:type="spellEnd"/>
      <w:r w:rsidRPr="00170179">
        <w:rPr>
          <w:lang w:val="pt-BR"/>
        </w:rPr>
        <w:t xml:space="preserve"> Premium.</w:t>
      </w:r>
    </w:p>
    <w:p w:rsidR="008D5E68" w:rsidRDefault="00170179">
      <w:pPr>
        <w:keepNext/>
        <w:pBdr>
          <w:bottom w:val="single" w:sz="12" w:space="4" w:color="002060"/>
        </w:pBdr>
        <w:spacing w:before="480"/>
      </w:pPr>
      <w:r>
        <w:rPr>
          <w:b/>
          <w:color w:val="002060"/>
          <w:sz w:val="26"/>
        </w:rPr>
        <w:t>📄 DOCUMENTAÇÃO NECESSÁRIA</w:t>
      </w:r>
    </w:p>
    <w:p w:rsidR="008D5E68" w:rsidRPr="00170179" w:rsidRDefault="00170179">
      <w:pPr>
        <w:pStyle w:val="Commarcadores"/>
        <w:spacing w:after="120"/>
        <w:jc w:val="both"/>
        <w:rPr>
          <w:lang w:val="pt-BR"/>
        </w:rPr>
      </w:pPr>
      <w:r w:rsidRPr="00170179">
        <w:rPr>
          <w:lang w:val="pt-BR"/>
        </w:rPr>
        <w:t>Passaporte original com validade mínima de 06 meses a partir da data de término programada para a viagem.</w:t>
      </w:r>
    </w:p>
    <w:p w:rsidR="008D5E68" w:rsidRPr="00170179" w:rsidRDefault="00170179">
      <w:pPr>
        <w:pStyle w:val="Commarcadores"/>
        <w:spacing w:after="120"/>
        <w:jc w:val="both"/>
        <w:rPr>
          <w:lang w:val="pt-BR"/>
        </w:rPr>
      </w:pPr>
      <w:r w:rsidRPr="00170179">
        <w:rPr>
          <w:lang w:val="pt-BR"/>
        </w:rPr>
        <w:t>Cópia simples e legível da página de dados do passaporte.</w:t>
      </w:r>
    </w:p>
    <w:p w:rsidR="008D5E68" w:rsidRPr="00170179" w:rsidRDefault="00170179">
      <w:pPr>
        <w:pStyle w:val="Commarcadores"/>
        <w:spacing w:after="120"/>
        <w:jc w:val="both"/>
        <w:rPr>
          <w:lang w:val="pt-BR"/>
        </w:rPr>
      </w:pPr>
      <w:r w:rsidRPr="00170179">
        <w:rPr>
          <w:lang w:val="pt-BR"/>
        </w:rPr>
        <w:t>Visto consular mexicano obrigatório ativo (isenção concedida para portadores de visto físico válido de múltiplas entradas dos Estados Unidos, Canadá ou Japão).</w:t>
      </w:r>
    </w:p>
    <w:p w:rsidR="008D5E68" w:rsidRPr="00170179" w:rsidRDefault="00170179">
      <w:pPr>
        <w:pStyle w:val="Commarcadores"/>
        <w:spacing w:after="120"/>
        <w:jc w:val="both"/>
        <w:rPr>
          <w:lang w:val="pt-BR"/>
        </w:rPr>
      </w:pPr>
      <w:r w:rsidRPr="00170179">
        <w:rPr>
          <w:lang w:val="pt-BR"/>
        </w:rPr>
        <w:t>Contrato de prestação de serviços turísticos oficial devidamente preenchido e assinado.</w:t>
      </w:r>
    </w:p>
    <w:p w:rsidR="008D5E68" w:rsidRDefault="00170179">
      <w:pPr>
        <w:keepNext/>
        <w:pBdr>
          <w:bottom w:val="single" w:sz="12" w:space="4" w:color="002060"/>
        </w:pBdr>
        <w:spacing w:before="480"/>
      </w:pPr>
      <w:r>
        <w:rPr>
          <w:b/>
          <w:color w:val="002060"/>
          <w:sz w:val="26"/>
        </w:rPr>
        <w:t>ℹ️ INFORMAÇÕES IMPORTANTES</w:t>
      </w:r>
    </w:p>
    <w:p w:rsidR="008D5E68" w:rsidRPr="00170179" w:rsidRDefault="00170179">
      <w:pPr>
        <w:pStyle w:val="Commarcadores"/>
        <w:spacing w:after="120"/>
        <w:jc w:val="both"/>
        <w:rPr>
          <w:lang w:val="pt-BR"/>
        </w:rPr>
      </w:pPr>
      <w:r w:rsidRPr="00170179">
        <w:rPr>
          <w:lang w:val="pt-BR"/>
        </w:rPr>
        <w:t>Preços calculados por passageiro de acordo com a modalidade de acomodação contratada.</w:t>
      </w:r>
    </w:p>
    <w:p w:rsidR="008D5E68" w:rsidRPr="00170179" w:rsidRDefault="00170179">
      <w:pPr>
        <w:pStyle w:val="Commarcadores"/>
        <w:spacing w:after="120"/>
        <w:jc w:val="both"/>
        <w:rPr>
          <w:lang w:val="pt-BR"/>
        </w:rPr>
      </w:pPr>
      <w:r w:rsidRPr="00170179">
        <w:rPr>
          <w:lang w:val="pt-BR"/>
        </w:rPr>
        <w:lastRenderedPageBreak/>
        <w:t>Oferta exclusiva com lugares estritamente limitados, sujeita à confirmação definitiva de vagas hoteleiras.</w:t>
      </w:r>
    </w:p>
    <w:p w:rsidR="008D5E68" w:rsidRPr="00170179" w:rsidRDefault="00170179">
      <w:pPr>
        <w:pStyle w:val="Commarcadores"/>
        <w:spacing w:after="120"/>
        <w:jc w:val="both"/>
        <w:rPr>
          <w:lang w:val="pt-BR"/>
        </w:rPr>
      </w:pPr>
      <w:r w:rsidRPr="00170179">
        <w:rPr>
          <w:lang w:val="pt-BR"/>
        </w:rPr>
        <w:t>Preços, taxas de embarque, datas de operação e termos comerciais sujeitos a modificações sem aviso prévio.</w:t>
      </w:r>
    </w:p>
    <w:p w:rsidR="008D5E68" w:rsidRPr="00170179" w:rsidRDefault="00170179">
      <w:pPr>
        <w:pStyle w:val="Commarcadores"/>
        <w:spacing w:after="120"/>
        <w:jc w:val="both"/>
        <w:rPr>
          <w:lang w:val="pt-BR"/>
        </w:rPr>
      </w:pPr>
      <w:r w:rsidRPr="00170179">
        <w:rPr>
          <w:lang w:val="pt-BR"/>
        </w:rPr>
        <w:t xml:space="preserve">Regras padrão de check-in hoteleiro após as 14h00 e </w:t>
      </w:r>
      <w:proofErr w:type="spellStart"/>
      <w:r w:rsidRPr="00170179">
        <w:rPr>
          <w:lang w:val="pt-BR"/>
        </w:rPr>
        <w:t>check</w:t>
      </w:r>
      <w:proofErr w:type="spellEnd"/>
      <w:r w:rsidRPr="00170179">
        <w:rPr>
          <w:lang w:val="pt-BR"/>
        </w:rPr>
        <w:t>-out máximo impreterivelmente até as 12h00.</w:t>
      </w:r>
    </w:p>
    <w:p w:rsidR="008D5E68" w:rsidRPr="00170179" w:rsidRDefault="00170179">
      <w:pPr>
        <w:pStyle w:val="Commarcadores"/>
        <w:spacing w:after="120"/>
        <w:jc w:val="both"/>
        <w:rPr>
          <w:lang w:val="pt-BR"/>
        </w:rPr>
      </w:pPr>
      <w:r w:rsidRPr="00170179">
        <w:rPr>
          <w:lang w:val="pt-BR"/>
        </w:rPr>
        <w:t>Eventuais cobranças municipais, impostos de estadia ou taxas de resort deverão ser liquidadas diretamente pelo passageiro nos hotéis.</w:t>
      </w:r>
    </w:p>
    <w:p w:rsidR="008D5E68" w:rsidRPr="00170179" w:rsidRDefault="00170179">
      <w:pPr>
        <w:pStyle w:val="Commarcadores"/>
        <w:spacing w:after="120"/>
        <w:jc w:val="both"/>
        <w:rPr>
          <w:lang w:val="pt-BR"/>
        </w:rPr>
      </w:pPr>
      <w:r w:rsidRPr="00170179">
        <w:rPr>
          <w:lang w:val="pt-BR"/>
        </w:rPr>
        <w:t>A ordem das visitas e excursões poderá sofrer ajustes cronológicos devido a razões climáticas ou operacionais imprevistas.</w:t>
      </w:r>
    </w:p>
    <w:p w:rsidR="008D5E68" w:rsidRDefault="00170179">
      <w:pPr>
        <w:pStyle w:val="Commarcadores"/>
        <w:spacing w:after="120"/>
        <w:jc w:val="both"/>
      </w:pPr>
      <w:r w:rsidRPr="00170179">
        <w:rPr>
          <w:lang w:val="pt-BR"/>
        </w:rPr>
        <w:t xml:space="preserve">Atenção cambial: Recordamos a extrema complexidade e restrições internacionais vigentes para a troca ou aceitação de cédulas antigas de Dólares Americanos fora dos EUA. </w:t>
      </w:r>
      <w:r>
        <w:t xml:space="preserve">Utilize </w:t>
      </w:r>
      <w:proofErr w:type="spellStart"/>
      <w:r>
        <w:t>somente</w:t>
      </w:r>
      <w:proofErr w:type="spellEnd"/>
      <w:r>
        <w:t xml:space="preserve"> </w:t>
      </w:r>
      <w:proofErr w:type="spellStart"/>
      <w:r>
        <w:t>cédulas</w:t>
      </w:r>
      <w:proofErr w:type="spellEnd"/>
      <w:r>
        <w:t xml:space="preserve"> </w:t>
      </w:r>
      <w:proofErr w:type="spellStart"/>
      <w:r>
        <w:t>novas</w:t>
      </w:r>
      <w:proofErr w:type="spellEnd"/>
      <w:r>
        <w:t>.</w:t>
      </w:r>
    </w:p>
    <w:sectPr w:rsidR="008D5E68"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n-US" w:vendorID="64" w:dllVersion="131078" w:nlCheck="1" w:checkStyle="1"/>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70179"/>
    <w:rsid w:val="0029639D"/>
    <w:rsid w:val="00326F90"/>
    <w:rsid w:val="00735352"/>
    <w:rsid w:val="008D5E6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5318B64B-942D-4978-BA95-E4809BF99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240"/>
    </w:pPr>
    <w:rPr>
      <w:rFonts w:ascii="Arial" w:hAnsi="Arial"/>
      <w:sz w:val="21"/>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A579F-4BF6-4E25-88C7-4113A0C0D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1877</Words>
  <Characters>10138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11992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4</cp:revision>
  <dcterms:created xsi:type="dcterms:W3CDTF">2013-12-23T23:15:00Z</dcterms:created>
  <dcterms:modified xsi:type="dcterms:W3CDTF">2026-05-22T18:27:00Z</dcterms:modified>
  <cp:category/>
</cp:coreProperties>
</file>