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231" w:rsidRPr="00861BCF" w:rsidRDefault="00031FC8">
      <w:pPr>
        <w:jc w:val="center"/>
        <w:rPr>
          <w:lang w:val="pt-BR"/>
        </w:rPr>
      </w:pPr>
      <w:bookmarkStart w:id="0" w:name="_GoBack"/>
      <w:bookmarkEnd w:id="0"/>
      <w:r>
        <w:rPr>
          <w:b/>
          <w:color w:val="262E5D"/>
          <w:sz w:val="48"/>
          <w:lang w:val="pt-BR"/>
        </w:rPr>
        <w:t>GRUPO SAN PEDRO DE ATACAMA COM GUIA DESDE O BRASIL</w:t>
      </w:r>
    </w:p>
    <w:p w:rsidR="00434231" w:rsidRPr="00861BCF" w:rsidRDefault="00031FC8">
      <w:pPr>
        <w:jc w:val="center"/>
        <w:rPr>
          <w:lang w:val="pt-BR"/>
        </w:rPr>
      </w:pPr>
      <w:r>
        <w:rPr>
          <w:b/>
          <w:color w:val="F1A930"/>
          <w:sz w:val="28"/>
          <w:lang w:val="pt-BR"/>
        </w:rPr>
        <w:t>Com guia desde o Brasil - Setembro de 2026</w:t>
      </w:r>
    </w:p>
    <w:p w:rsidR="00434231" w:rsidRDefault="00031FC8">
      <w:pPr>
        <w:jc w:val="center"/>
      </w:pPr>
      <w:r>
        <w:rPr>
          <w:noProof/>
          <w:lang w:val="pt-BR" w:eastAsia="pt-BR"/>
        </w:rPr>
        <w:drawing>
          <wp:inline distT="0" distB="0" distL="0" distR="0" wp14:anchorId="1A99C8CC" wp14:editId="18B8F1C9">
            <wp:extent cx="6126480" cy="2632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3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31FC8">
            <w:pPr>
              <w:jc w:val="center"/>
            </w:pPr>
            <w:r>
              <w:rPr>
                <w:b/>
                <w:color w:val="F1A930"/>
                <w:sz w:val="15"/>
              </w:rPr>
              <w:t>REGIME</w:t>
            </w:r>
          </w:p>
          <w:p w:rsidR="00434231" w:rsidRDefault="00031FC8">
            <w:pPr>
              <w:jc w:val="center"/>
            </w:pPr>
            <w:r>
              <w:rPr>
                <w:b/>
                <w:color w:val="313641"/>
                <w:sz w:val="20"/>
              </w:rPr>
              <w:t>Café da manhã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31FC8">
            <w:pPr>
              <w:jc w:val="center"/>
            </w:pPr>
            <w:r>
              <w:rPr>
                <w:b/>
                <w:color w:val="F1A930"/>
                <w:sz w:val="15"/>
              </w:rPr>
              <w:t>HOTÉIS</w:t>
            </w:r>
          </w:p>
          <w:p w:rsidR="00434231" w:rsidRDefault="00031FC8">
            <w:pPr>
              <w:jc w:val="center"/>
            </w:pPr>
            <w:r>
              <w:rPr>
                <w:b/>
                <w:color w:val="313641"/>
                <w:sz w:val="20"/>
              </w:rPr>
              <w:t>Categoria 4 estrelas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31FC8">
            <w:pPr>
              <w:jc w:val="center"/>
            </w:pPr>
            <w:r>
              <w:rPr>
                <w:b/>
                <w:color w:val="F1A930"/>
                <w:sz w:val="15"/>
              </w:rPr>
              <w:t>CLASSE AÉREA</w:t>
            </w:r>
          </w:p>
          <w:p w:rsidR="00434231" w:rsidRDefault="00031FC8">
            <w:pPr>
              <w:jc w:val="center"/>
            </w:pPr>
            <w:r>
              <w:rPr>
                <w:b/>
                <w:color w:val="313641"/>
                <w:sz w:val="20"/>
              </w:rPr>
              <w:t>Econômica</w:t>
            </w:r>
          </w:p>
        </w:tc>
      </w:tr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31FC8">
            <w:pPr>
              <w:jc w:val="center"/>
            </w:pPr>
            <w:r>
              <w:rPr>
                <w:b/>
                <w:color w:val="F1A930"/>
                <w:sz w:val="15"/>
              </w:rPr>
              <w:t>BASE</w:t>
            </w:r>
          </w:p>
          <w:p w:rsidR="00434231" w:rsidRDefault="00031FC8">
            <w:pPr>
              <w:jc w:val="center"/>
            </w:pPr>
            <w:r>
              <w:rPr>
                <w:b/>
                <w:color w:val="313641"/>
                <w:sz w:val="20"/>
              </w:rPr>
              <w:t>2 passageiros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31FC8">
            <w:pPr>
              <w:jc w:val="center"/>
            </w:pPr>
            <w:r>
              <w:rPr>
                <w:b/>
                <w:color w:val="F1A930"/>
                <w:sz w:val="15"/>
              </w:rPr>
              <w:t>QUARTO</w:t>
            </w:r>
          </w:p>
          <w:p w:rsidR="00434231" w:rsidRDefault="00031FC8">
            <w:pPr>
              <w:jc w:val="center"/>
            </w:pPr>
            <w:r>
              <w:rPr>
                <w:b/>
                <w:color w:val="313641"/>
                <w:sz w:val="20"/>
              </w:rPr>
              <w:t>1 quarto / 2 adultos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031FC8">
            <w:pPr>
              <w:jc w:val="center"/>
            </w:pPr>
            <w:r>
              <w:rPr>
                <w:b/>
                <w:color w:val="F1A930"/>
                <w:sz w:val="15"/>
              </w:rPr>
              <w:t>REFERÊNCIA</w:t>
            </w:r>
          </w:p>
          <w:p w:rsidR="00434231" w:rsidRDefault="00031FC8">
            <w:pPr>
              <w:jc w:val="center"/>
            </w:pPr>
            <w:r>
              <w:rPr>
                <w:b/>
                <w:color w:val="313641"/>
                <w:sz w:val="20"/>
              </w:rPr>
              <w:t>REF: 1132011</w:t>
            </w:r>
          </w:p>
        </w:tc>
      </w:tr>
    </w:tbl>
    <w:p w:rsidR="00434231" w:rsidRDefault="00434231"/>
    <w:p w:rsidR="00434231" w:rsidRDefault="00031FC8">
      <w:pPr>
        <w:spacing w:before="200" w:after="120"/>
      </w:pPr>
      <w:r>
        <w:rPr>
          <w:b/>
          <w:color w:val="262E5D"/>
          <w:sz w:val="36"/>
        </w:rPr>
        <w:t xml:space="preserve">Sobre a </w:t>
      </w:r>
      <w:r>
        <w:rPr>
          <w:b/>
          <w:color w:val="262E5D"/>
          <w:sz w:val="36"/>
        </w:rPr>
        <w:t>viagem</w:t>
      </w:r>
    </w:p>
    <w:p w:rsidR="00434231" w:rsidRPr="00861BCF" w:rsidRDefault="00031FC8">
      <w:pPr>
        <w:jc w:val="both"/>
        <w:rPr>
          <w:lang w:val="pt-BR"/>
        </w:rPr>
      </w:pPr>
      <w:r>
        <w:rPr>
          <w:color w:val="464E5E"/>
          <w:lang w:val="pt-BR"/>
        </w:rPr>
        <w:t xml:space="preserve">O Deserto de Atacama está localizado na região norte do Chile até a fronteira com o Peru. Com cerca de 1.000 km de extensão, é considerado o deserto mais alto do mundo e o deserto não polar mais seco do planeta. Uma paisagem única de vulcões, </w:t>
      </w:r>
      <w:r>
        <w:rPr>
          <w:color w:val="464E5E"/>
          <w:lang w:val="pt-BR"/>
        </w:rPr>
        <w:t>salares, géiseres e lagoas altiplânicas espera por você em San Pedro de Atacama.</w:t>
      </w:r>
    </w:p>
    <w:p w:rsidR="00434231" w:rsidRDefault="00031FC8">
      <w:pPr>
        <w:spacing w:before="200" w:after="120"/>
      </w:pPr>
      <w:r>
        <w:rPr>
          <w:b/>
          <w:color w:val="313641"/>
          <w:sz w:val="28"/>
        </w:rPr>
        <w:t>Serviços incluídos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Passagem aérea em classe econômica promocional com a LATAM para os trechos São Paulo / Santiago / Calama / Santiago / São Paulo.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1 bagagem despachada de até</w:t>
      </w:r>
      <w:r>
        <w:rPr>
          <w:color w:val="464E5E"/>
          <w:sz w:val="19"/>
          <w:lang w:val="pt-BR"/>
        </w:rPr>
        <w:t xml:space="preserve"> 23 kg por pessoa e 1 bagagem de bordo conforme regra da companhia.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Guia falando português durante a viagem.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5 noites de hospedagem em San Pedro de Atacama em hotel categoria primeira ou similar, com café da manhã diário.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Traslados aeroporto / hotel / aero</w:t>
      </w:r>
      <w:r>
        <w:rPr>
          <w:color w:val="464E5E"/>
          <w:sz w:val="19"/>
          <w:lang w:val="pt-BR"/>
        </w:rPr>
        <w:t>porto em serviço privativo e exclusivo para o grupo.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Visita de final da tarde ao Valle de la Luna com pôr do sol.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Tour Arqueológico (meio dia): Pukará de Quitor e Tulor, com degustação de produtos atacamenhos.</w:t>
      </w:r>
    </w:p>
    <w:p w:rsidR="00434231" w:rsidRDefault="00031FC8">
      <w:pPr>
        <w:pStyle w:val="Commarcadores"/>
        <w:spacing w:after="40"/>
      </w:pPr>
      <w:r>
        <w:rPr>
          <w:color w:val="464E5E"/>
          <w:sz w:val="19"/>
        </w:rPr>
        <w:t xml:space="preserve">Excursão de dia inteiro: Lagunas Altiplânicas </w:t>
      </w:r>
      <w:r>
        <w:rPr>
          <w:color w:val="464E5E"/>
          <w:sz w:val="19"/>
        </w:rPr>
        <w:t>+ Salar + Piedras Rojas com almoço tipo box lunch.</w:t>
      </w:r>
    </w:p>
    <w:p w:rsidR="00434231" w:rsidRDefault="00031FC8">
      <w:pPr>
        <w:spacing w:before="200" w:after="120"/>
      </w:pPr>
      <w:r>
        <w:rPr>
          <w:b/>
          <w:color w:val="313641"/>
          <w:sz w:val="28"/>
        </w:rPr>
        <w:t>Voos confirmados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34231">
        <w:trPr>
          <w:jc w:val="center"/>
        </w:trPr>
        <w:tc>
          <w:tcPr>
            <w:tcW w:w="2664" w:type="dxa"/>
            <w:shd w:val="clear" w:color="auto" w:fill="262E5D"/>
          </w:tcPr>
          <w:p w:rsidR="00434231" w:rsidRDefault="00031FC8">
            <w:pPr>
              <w:jc w:val="center"/>
            </w:pPr>
            <w:r>
              <w:rPr>
                <w:b/>
                <w:color w:val="FFFFFF"/>
                <w:sz w:val="18"/>
              </w:rPr>
              <w:lastRenderedPageBreak/>
              <w:t>Voo</w:t>
            </w:r>
          </w:p>
        </w:tc>
        <w:tc>
          <w:tcPr>
            <w:tcW w:w="2664" w:type="dxa"/>
            <w:shd w:val="clear" w:color="auto" w:fill="262E5D"/>
          </w:tcPr>
          <w:p w:rsidR="00434231" w:rsidRDefault="00031FC8">
            <w:pPr>
              <w:jc w:val="center"/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:rsidR="00434231" w:rsidRDefault="00031FC8">
            <w:pPr>
              <w:jc w:val="center"/>
            </w:pPr>
            <w:r>
              <w:rPr>
                <w:b/>
                <w:color w:val="FFFFFF"/>
                <w:sz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:rsidR="00434231" w:rsidRDefault="00031FC8">
            <w:pPr>
              <w:jc w:val="center"/>
            </w:pPr>
            <w:r>
              <w:rPr>
                <w:b/>
                <w:color w:val="FFFFFF"/>
                <w:sz w:val="18"/>
              </w:rPr>
              <w:t>Horário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LA 705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05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GRU / SCL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08:35 / 14:20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LA 235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05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SCL / CJC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15:30 / 17:50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LA 236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10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CJC / SCL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15:55 / 18:15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LA 706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10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SCL / GRU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031FC8">
            <w:pPr>
              <w:jc w:val="center"/>
            </w:pPr>
            <w:r>
              <w:rPr>
                <w:color w:val="464E5E"/>
                <w:sz w:val="18"/>
              </w:rPr>
              <w:t>20:45 / 01:25 (+1)</w:t>
            </w:r>
          </w:p>
        </w:tc>
      </w:tr>
    </w:tbl>
    <w:p w:rsidR="00434231" w:rsidRDefault="00434231"/>
    <w:p w:rsidR="00434231" w:rsidRDefault="00031FC8">
      <w:pPr>
        <w:spacing w:before="200" w:after="120"/>
        <w:jc w:val="center"/>
      </w:pPr>
      <w:r>
        <w:rPr>
          <w:b/>
          <w:color w:val="262E5D"/>
          <w:sz w:val="36"/>
        </w:rPr>
        <w:t>Roteiro resumido dia a 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31FC8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785843D5" wp14:editId="59C8CB69">
                  <wp:extent cx="5897880" cy="2515370"/>
                  <wp:effectExtent l="0" t="0" r="0" b="0"/>
                  <wp:docPr id="2" name="imag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31FC8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05 DE SETEMBRO - SÃO PAULO / SANTIAGO / CALAMA / SAN PEDRO DE ATACAMA</w:t>
            </w:r>
          </w:p>
          <w:p w:rsidR="00434231" w:rsidRDefault="00031FC8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Comparecimento ao Aeroporto Internacional de Guarulhos para embarque em voo LATAM com destino a Santiago. Após procedimentos de imigração, conexão para Calama. Chegada e traslado até San Pedro de Atacama (aproximadamente 1h30). Acomodação por 5 noites com </w:t>
            </w:r>
            <w:r>
              <w:rPr>
                <w:color w:val="464E5E"/>
                <w:lang w:val="pt-BR"/>
              </w:rPr>
              <w:t>café da manhã. Pernoite no hotel.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31FC8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2A61669B" wp14:editId="61CB85D6">
                  <wp:extent cx="5897880" cy="2515370"/>
                  <wp:effectExtent l="0" t="0" r="0" b="0"/>
                  <wp:docPr id="3" name="imag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31FC8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06 DE SETEMBRO - SAN PEDRO DE ATACAMA</w:t>
            </w:r>
          </w:p>
          <w:p w:rsidR="00434231" w:rsidRDefault="00031FC8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Manhã livre. À tarde, visita ao Valle de la Luna: duna principal, anfiteatro, as três Marias, mina de sal e miradouro de Kari. Pôr do sol em frente à Cordilh</w:t>
            </w:r>
            <w:r>
              <w:rPr>
                <w:color w:val="464E5E"/>
                <w:lang w:val="pt-BR"/>
              </w:rPr>
              <w:t>eira dos Andes. Retorno ao hotel e noite livre.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31FC8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10480CF6" wp14:editId="4BBC12D2">
                  <wp:extent cx="5897880" cy="2515370"/>
                  <wp:effectExtent l="0" t="0" r="0" b="0"/>
                  <wp:docPr id="4" name="imag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31FC8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07 DE SETEMBRO - SAN PEDRO DE ATACAMA</w:t>
            </w:r>
          </w:p>
          <w:p w:rsidR="00434231" w:rsidRDefault="00031FC8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Tour Arqueológico: visita ao Pukará de Quitor, cidade amuralhada da cultura atacamenha, e à aldeia de Tulor, a primeira aldeia da cultura Licka</w:t>
            </w:r>
            <w:r>
              <w:rPr>
                <w:color w:val="464E5E"/>
                <w:lang w:val="pt-BR"/>
              </w:rPr>
              <w:t>nantay. Finaliza com degustação de produtos locais (chañar, quinoa e algarrobo) na comunidade indígena Atacameña de Coyo. Restante do dia livre.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31FC8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1E587182" wp14:editId="313DFF46">
                  <wp:extent cx="5897880" cy="2515370"/>
                  <wp:effectExtent l="0" t="0" r="0" b="0"/>
                  <wp:docPr id="5" name="imag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31FC8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08 DE SETEMBRO - SAN PEDRO DE ATACAMA</w:t>
            </w:r>
          </w:p>
          <w:p w:rsidR="00434231" w:rsidRDefault="00031FC8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Excursão de dia inteiro: Laguna Chaxa (flaming</w:t>
            </w:r>
            <w:r>
              <w:rPr>
                <w:color w:val="464E5E"/>
                <w:lang w:val="pt-BR"/>
              </w:rPr>
              <w:t>os e salar), Lagunas Altiplânicas Miscanti e Miñiques com vista para os vulcões e Piedras Rojas com trilha até o Salar de Talar. Almoço tipo box lunch incluído. Retorno a San Pedro de Atacama aproximadamente às 16h30. Noite livre.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31FC8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73761661" wp14:editId="31CD3740">
                  <wp:extent cx="5897880" cy="2515370"/>
                  <wp:effectExtent l="0" t="0" r="0" b="0"/>
                  <wp:docPr id="6" name="imag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031FC8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 xml:space="preserve">09 DE SETEMBRO - SAN </w:t>
            </w:r>
            <w:r>
              <w:rPr>
                <w:b/>
                <w:color w:val="313641"/>
                <w:sz w:val="28"/>
                <w:lang w:val="pt-BR"/>
              </w:rPr>
              <w:t>PEDRO DE ATACAMA</w:t>
            </w:r>
          </w:p>
          <w:p w:rsidR="00434231" w:rsidRDefault="00031FC8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Saída bem cedo do hotel rumo ao Campo Geotérmico El Tatio (4.300m de altitude), um dos maiores campos geotérmicos do mundo com géiseres e fumarolas. Café da manhã tipo box servido no local. No retorno, visita ao Vado de Putana e ao pântano</w:t>
            </w:r>
            <w:r>
              <w:rPr>
                <w:color w:val="464E5E"/>
                <w:lang w:val="pt-BR"/>
              </w:rPr>
              <w:t xml:space="preserve"> de Machuca, lar de flamingos coloridos. Restante do dia livre.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31FC8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10 DE SETEMBRO - SAN PEDRO DE ATACAMA / CALAMA / SANTIAGO / SÃO PAULO</w:t>
            </w:r>
          </w:p>
          <w:p w:rsidR="00434231" w:rsidRDefault="00031FC8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Acomodação prevista até as 11h. Traslado até o aeroporto de Calama (aproximadamente 1h30). Embarque com destino a Santiago e conexão para São Paulo.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031FC8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11 DE SETEMBRO - SÃO PAULO</w:t>
            </w:r>
          </w:p>
          <w:p w:rsidR="00434231" w:rsidRDefault="00031FC8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Chegada em São Paulo e encerramento dos serviços.</w:t>
            </w:r>
          </w:p>
        </w:tc>
      </w:tr>
    </w:tbl>
    <w:p w:rsidR="00434231" w:rsidRDefault="00434231">
      <w:pPr>
        <w:spacing w:after="80"/>
      </w:pPr>
    </w:p>
    <w:p w:rsidR="00434231" w:rsidRDefault="00031FC8">
      <w:pPr>
        <w:spacing w:before="200" w:after="120"/>
      </w:pPr>
      <w:r>
        <w:rPr>
          <w:b/>
          <w:color w:val="262E5D"/>
          <w:sz w:val="36"/>
        </w:rPr>
        <w:t>Hot</w:t>
      </w:r>
      <w:r>
        <w:rPr>
          <w:b/>
          <w:color w:val="262E5D"/>
          <w:sz w:val="36"/>
        </w:rPr>
        <w:t>éis previstos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BC68A1">
        <w:trPr>
          <w:jc w:val="center"/>
        </w:trPr>
        <w:tc>
          <w:tcPr>
            <w:tcW w:w="5328" w:type="dxa"/>
            <w:shd w:val="clear" w:color="auto" w:fill="262E5D"/>
          </w:tcPr>
          <w:p w:rsidR="00BC68A1" w:rsidRDefault="00031FC8">
            <w:pPr>
              <w:jc w:val="center"/>
            </w:pPr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 w:rsidR="00BC68A1" w:rsidRDefault="00031FC8">
            <w:pPr>
              <w:jc w:val="center"/>
            </w:pPr>
            <w:r>
              <w:rPr>
                <w:b/>
                <w:color w:val="FFFFFF"/>
                <w:sz w:val="18"/>
              </w:rPr>
              <w:t>Hotel previsto</w:t>
            </w:r>
          </w:p>
        </w:tc>
      </w:tr>
      <w:tr w:rsidR="00BC68A1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BC68A1" w:rsidRDefault="00031FC8">
            <w:r>
              <w:rPr>
                <w:b/>
                <w:color w:val="313641"/>
                <w:sz w:val="19"/>
              </w:rPr>
              <w:t>San Pedro de Atacama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BC68A1" w:rsidRDefault="00031FC8">
            <w:r>
              <w:rPr>
                <w:color w:val="313641"/>
                <w:sz w:val="19"/>
              </w:rPr>
              <w:t>Hotel Categoria Primeira ou similar</w:t>
            </w:r>
          </w:p>
        </w:tc>
      </w:tr>
    </w:tbl>
    <w:p w:rsidR="00434231" w:rsidRDefault="00031FC8">
      <w:pPr>
        <w:spacing w:before="200" w:after="120"/>
      </w:pPr>
      <w:r>
        <w:rPr>
          <w:b/>
          <w:color w:val="313641"/>
          <w:sz w:val="28"/>
        </w:rPr>
        <w:t>Programa não inclui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embarque, que deverão ser pagas à vista.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turismo locais ou taxas pagas diretamente aos hotéis.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Passeios opcionais, </w:t>
      </w:r>
      <w:r>
        <w:rPr>
          <w:color w:val="464E5E"/>
          <w:sz w:val="19"/>
          <w:lang w:val="pt-BR"/>
        </w:rPr>
        <w:t>serviços não mencionados como inclusos e despesas pessoais.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Gorjetas, excesso de bagagem, lavanderia, telefonemas e bebidas/refeições extras.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Despesas com documentação, early check-in e late check-out, salvo quando informado em contrário.</w:t>
      </w:r>
    </w:p>
    <w:p w:rsidR="00434231" w:rsidRDefault="00031FC8">
      <w:pPr>
        <w:spacing w:before="200" w:after="120"/>
      </w:pPr>
      <w:r>
        <w:rPr>
          <w:b/>
          <w:color w:val="313641"/>
          <w:sz w:val="28"/>
        </w:rPr>
        <w:t>Documentação para</w:t>
      </w:r>
      <w:r>
        <w:rPr>
          <w:b/>
          <w:color w:val="313641"/>
          <w:sz w:val="28"/>
        </w:rPr>
        <w:t xml:space="preserve"> embarque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Brasileiros: passaporte com validade mínima de 6 meses a partir da chegada ao país e mínimo de 3 páginas em branco, ou RG brasileiro em bom estado, emitido há no máximo 10 anos.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Não são aceitos documentos de categoria, como CRM, CREA e CNH.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Estra</w:t>
      </w:r>
      <w:r>
        <w:rPr>
          <w:color w:val="464E5E"/>
          <w:sz w:val="19"/>
          <w:lang w:val="pt-BR"/>
        </w:rPr>
        <w:t>ngeiros: necessário passaporte. Verificar exigência de visto conforme nacionalidade.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Menores de 18 anos desacompanhados ou acompanhados por apenas um dos pais devem portar autorização adequada com reconhecimento de firma, conforme exigências vigentes.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A do</w:t>
      </w:r>
      <w:r>
        <w:rPr>
          <w:color w:val="464E5E"/>
          <w:sz w:val="19"/>
          <w:lang w:val="pt-BR"/>
        </w:rPr>
        <w:t>cumentação de viagem é de responsabilidade dos passageiros e deve ser confirmada junto aos consulados e à companhia aérea antes do embarque.</w:t>
      </w:r>
    </w:p>
    <w:p w:rsidR="00434231" w:rsidRDefault="00031FC8">
      <w:pPr>
        <w:spacing w:before="200" w:after="120"/>
      </w:pPr>
      <w:r>
        <w:rPr>
          <w:b/>
          <w:color w:val="313641"/>
          <w:sz w:val="28"/>
        </w:rPr>
        <w:t>Observações importantes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Preços sujeitos a alteração sem aviso prévio e reservas sujeitas à disponibilidade.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Recomenda-se contratar seguro de assistência viagem e chip/plano de dados para maior comodidade durante a viagem.</w:t>
      </w:r>
    </w:p>
    <w:p w:rsidR="00434231" w:rsidRPr="00861BCF" w:rsidRDefault="00031FC8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Caso seguro ou chip não estejam inclusos, poderão ser adicionados e parcelados junto ao pacote.</w:t>
      </w:r>
    </w:p>
    <w:sectPr w:rsidR="00434231" w:rsidRPr="00861BCF" w:rsidSect="00034616">
      <w:footerReference w:type="default" r:id="rId14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FC8" w:rsidRDefault="00031FC8">
      <w:pPr>
        <w:spacing w:after="0" w:line="240" w:lineRule="auto"/>
      </w:pPr>
      <w:r>
        <w:separator/>
      </w:r>
    </w:p>
  </w:endnote>
  <w:endnote w:type="continuationSeparator" w:id="0">
    <w:p w:rsidR="00031FC8" w:rsidRDefault="0003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231" w:rsidRPr="00861BCF" w:rsidRDefault="00031FC8">
    <w:pPr>
      <w:pStyle w:val="Rodap"/>
      <w:jc w:val="center"/>
      <w:rPr>
        <w:lang w:val="pt-BR"/>
      </w:rPr>
    </w:pPr>
    <w:r w:rsidRPr="00861BCF">
      <w:rPr>
        <w:color w:val="787878"/>
        <w:sz w:val="16"/>
        <w:lang w:val="pt-BR"/>
      </w:rPr>
      <w:t>Roteiro resumido - Grupo San Pedro de Atacama com Guia desde o Brasil - Setembro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FC8" w:rsidRDefault="00031FC8">
      <w:pPr>
        <w:spacing w:after="0" w:line="240" w:lineRule="auto"/>
      </w:pPr>
      <w:r>
        <w:separator/>
      </w:r>
    </w:p>
  </w:footnote>
  <w:footnote w:type="continuationSeparator" w:id="0">
    <w:p w:rsidR="00031FC8" w:rsidRDefault="00031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1FC8"/>
    <w:rsid w:val="00034616"/>
    <w:rsid w:val="0006063C"/>
    <w:rsid w:val="00126BA1"/>
    <w:rsid w:val="0015074B"/>
    <w:rsid w:val="0029639D"/>
    <w:rsid w:val="00326F90"/>
    <w:rsid w:val="00434231"/>
    <w:rsid w:val="00861BCF"/>
    <w:rsid w:val="00966CD8"/>
    <w:rsid w:val="00AA1D8D"/>
    <w:rsid w:val="00AD782C"/>
    <w:rsid w:val="00B47730"/>
    <w:rsid w:val="00BC68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2547F9C-90A8-40B4-8769-3B5444D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Montserrat" w:eastAsia="Montserrat" w:hAnsi="Montserrat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31AE7C-3FFC-4299-94B1-A50C3550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785</Words>
  <Characters>4239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5014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2026-06-11T19:58:00Z</dcterms:created>
  <dcterms:modified xsi:type="dcterms:W3CDTF">2026-06-11T19:58:00Z</dcterms:modified>
  <cp:category/>
</cp:coreProperties>
</file>