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3A3" w:rsidRDefault="00725BC6">
      <w:pPr>
        <w:spacing w:after="0"/>
        <w:jc w:val="center"/>
      </w:pPr>
      <w:bookmarkStart w:id="0" w:name="_GoBack"/>
      <w:bookmarkEnd w:id="0"/>
      <w:r>
        <w:rPr>
          <w:b/>
          <w:bCs/>
          <w:color w:val="0070C0"/>
          <w:sz w:val="20"/>
          <w:szCs w:val="20"/>
        </w:rPr>
        <w:t>ROTEIRO DE CRUZEIRO | NORTE DA EUROPA | ROYAL CARIBBEAN</w:t>
      </w:r>
    </w:p>
    <w:p w:rsidR="00AE73A3" w:rsidRDefault="00725BC6">
      <w:pPr>
        <w:spacing w:after="80"/>
        <w:jc w:val="center"/>
      </w:pPr>
      <w:r>
        <w:rPr>
          <w:b/>
          <w:bCs/>
          <w:color w:val="0070C0"/>
          <w:sz w:val="52"/>
          <w:szCs w:val="52"/>
        </w:rPr>
        <w:t>🚢</w:t>
      </w:r>
      <w:r>
        <w:rPr>
          <w:b/>
          <w:bCs/>
          <w:color w:val="0070C0"/>
          <w:sz w:val="52"/>
          <w:szCs w:val="52"/>
        </w:rPr>
        <w:t xml:space="preserve"> 5 NOITES | NORTE DA EUROPA</w:t>
      </w:r>
    </w:p>
    <w:p w:rsidR="00AE73A3" w:rsidRDefault="00725BC6">
      <w:pPr>
        <w:spacing w:after="160"/>
        <w:jc w:val="center"/>
      </w:pPr>
      <w:r>
        <w:rPr>
          <w:b/>
          <w:bCs/>
          <w:color w:val="1F2A35"/>
          <w:sz w:val="32"/>
          <w:szCs w:val="32"/>
        </w:rPr>
        <w:t xml:space="preserve">Royal </w:t>
      </w:r>
      <w:proofErr w:type="spellStart"/>
      <w:r>
        <w:rPr>
          <w:b/>
          <w:bCs/>
          <w:color w:val="1F2A35"/>
          <w:sz w:val="32"/>
          <w:szCs w:val="32"/>
        </w:rPr>
        <w:t>Caribbean</w:t>
      </w:r>
      <w:proofErr w:type="spellEnd"/>
      <w:r>
        <w:rPr>
          <w:b/>
          <w:bCs/>
          <w:color w:val="1F2A35"/>
          <w:sz w:val="32"/>
          <w:szCs w:val="32"/>
        </w:rPr>
        <w:t xml:space="preserve">: </w:t>
      </w:r>
      <w:proofErr w:type="spellStart"/>
      <w:r>
        <w:rPr>
          <w:b/>
          <w:bCs/>
          <w:color w:val="1F2A35"/>
          <w:sz w:val="32"/>
          <w:szCs w:val="32"/>
        </w:rPr>
        <w:t>Freedom</w:t>
      </w:r>
      <w:proofErr w:type="spellEnd"/>
      <w:r>
        <w:rPr>
          <w:b/>
          <w:bCs/>
          <w:color w:val="1F2A35"/>
          <w:sz w:val="32"/>
          <w:szCs w:val="32"/>
        </w:rPr>
        <w:t xml:space="preserve"> </w:t>
      </w:r>
      <w:proofErr w:type="spellStart"/>
      <w:r>
        <w:rPr>
          <w:b/>
          <w:bCs/>
          <w:color w:val="1F2A35"/>
          <w:sz w:val="32"/>
          <w:szCs w:val="32"/>
        </w:rPr>
        <w:t>of</w:t>
      </w:r>
      <w:proofErr w:type="spellEnd"/>
      <w:r>
        <w:rPr>
          <w:b/>
          <w:bCs/>
          <w:color w:val="1F2A35"/>
          <w:sz w:val="32"/>
          <w:szCs w:val="32"/>
        </w:rPr>
        <w:t xml:space="preserve"> </w:t>
      </w:r>
      <w:proofErr w:type="spellStart"/>
      <w:r>
        <w:rPr>
          <w:b/>
          <w:bCs/>
          <w:color w:val="1F2A35"/>
          <w:sz w:val="32"/>
          <w:szCs w:val="32"/>
        </w:rPr>
        <w:t>the</w:t>
      </w:r>
      <w:proofErr w:type="spellEnd"/>
      <w:r>
        <w:rPr>
          <w:b/>
          <w:bCs/>
          <w:color w:val="1F2A35"/>
          <w:sz w:val="32"/>
          <w:szCs w:val="32"/>
        </w:rPr>
        <w:t xml:space="preserve"> </w:t>
      </w:r>
      <w:proofErr w:type="spellStart"/>
      <w:r>
        <w:rPr>
          <w:b/>
          <w:bCs/>
          <w:color w:val="1F2A35"/>
          <w:sz w:val="32"/>
          <w:szCs w:val="32"/>
        </w:rPr>
        <w:t>Seas</w:t>
      </w:r>
      <w:proofErr w:type="spellEnd"/>
      <w:r>
        <w:rPr>
          <w:b/>
          <w:bCs/>
          <w:color w:val="1F2A35"/>
          <w:sz w:val="32"/>
          <w:szCs w:val="32"/>
        </w:rPr>
        <w:t xml:space="preserve"> | 21 de junho de 2027</w:t>
      </w:r>
    </w:p>
    <w:tbl>
      <w:tblPr>
        <w:tblStyle w:val="8"/>
        <w:tblW w:w="1065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328"/>
        <w:gridCol w:w="5328"/>
      </w:tblGrid>
      <w:tr w:rsidR="00AE73A3">
        <w:trPr>
          <w:gridAfter w:val="1"/>
          <w:wAfter w:w="5328" w:type="dxa"/>
          <w:jc w:val="center"/>
        </w:trPr>
        <w:tc>
          <w:tcPr>
            <w:tcW w:w="5328" w:type="dxa"/>
            <w:tcBorders>
              <w:top w:val="single" w:sz="6" w:space="0" w:color="B7DDE8"/>
              <w:left w:val="single" w:sz="6" w:space="0" w:color="B7DDE8"/>
              <w:bottom w:val="single" w:sz="6" w:space="0" w:color="B7DDE8"/>
              <w:right w:val="single" w:sz="6" w:space="0" w:color="B7DDE8"/>
            </w:tcBorders>
            <w:shd w:val="clear" w:color="auto" w:fill="EAF4FB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ROTA: Southampton • Navegação • Hamburgo • Rotterdam • Navegação • Southampton</w:t>
            </w:r>
          </w:p>
        </w:tc>
      </w:tr>
      <w:tr w:rsidR="00AE73A3">
        <w:trPr>
          <w:jc w:val="center"/>
        </w:trPr>
        <w:tc>
          <w:tcPr>
            <w:tcW w:w="532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</w:tcPr>
          <w:p w:rsidR="00AE73A3" w:rsidRDefault="00725BC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520440" cy="2640330"/>
                  <wp:effectExtent l="0" t="0" r="0" b="0"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0440" cy="264033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</w:tcPr>
          <w:p w:rsidR="00AE73A3" w:rsidRDefault="00AE73A3"/>
          <w:p w:rsidR="00AE73A3" w:rsidRDefault="00725BC6">
            <w:pPr>
              <w:spacing w:after="20"/>
            </w:pPr>
            <w:r>
              <w:rPr>
                <w:b/>
                <w:bCs/>
                <w:color w:val="1F2A35"/>
                <w:sz w:val="19"/>
                <w:szCs w:val="19"/>
              </w:rPr>
              <w:t>⚓</w:t>
            </w:r>
            <w:r>
              <w:rPr>
                <w:b/>
                <w:bCs/>
                <w:color w:val="1F2A35"/>
                <w:sz w:val="19"/>
                <w:szCs w:val="19"/>
              </w:rPr>
              <w:t xml:space="preserve"> Dia 1: </w:t>
            </w:r>
            <w:r>
              <w:rPr>
                <w:color w:val="1F2A35"/>
                <w:sz w:val="19"/>
                <w:szCs w:val="19"/>
              </w:rPr>
              <w:t>Southampton, Inglaterra</w:t>
            </w:r>
          </w:p>
          <w:p w:rsidR="00AE73A3" w:rsidRDefault="00725BC6">
            <w:pPr>
              <w:spacing w:after="80"/>
              <w:ind w:left="259"/>
            </w:pPr>
            <w:r>
              <w:rPr>
                <w:color w:val="1F2A35"/>
                <w:sz w:val="17"/>
                <w:szCs w:val="17"/>
              </w:rPr>
              <w:t>◷</w:t>
            </w:r>
            <w:r>
              <w:rPr>
                <w:color w:val="1F2A35"/>
                <w:sz w:val="17"/>
                <w:szCs w:val="17"/>
              </w:rPr>
              <w:t xml:space="preserve"> Segunda-feira, 21 de junho de 2027 | Partida às 17h00</w:t>
            </w:r>
          </w:p>
          <w:p w:rsidR="00AE73A3" w:rsidRDefault="00725BC6">
            <w:pPr>
              <w:spacing w:after="20"/>
            </w:pPr>
            <w:r>
              <w:rPr>
                <w:b/>
                <w:bCs/>
                <w:color w:val="1F2A35"/>
                <w:sz w:val="19"/>
                <w:szCs w:val="19"/>
              </w:rPr>
              <w:t>⚓</w:t>
            </w:r>
            <w:r>
              <w:rPr>
                <w:b/>
                <w:bCs/>
                <w:color w:val="1F2A35"/>
                <w:sz w:val="19"/>
                <w:szCs w:val="19"/>
              </w:rPr>
              <w:t xml:space="preserve"> Dia 2: </w:t>
            </w:r>
            <w:r>
              <w:rPr>
                <w:color w:val="1F2A35"/>
                <w:sz w:val="19"/>
                <w:szCs w:val="19"/>
              </w:rPr>
              <w:t>Cruzeiro</w:t>
            </w:r>
          </w:p>
          <w:p w:rsidR="00AE73A3" w:rsidRDefault="00725BC6">
            <w:pPr>
              <w:spacing w:after="80"/>
              <w:ind w:left="259"/>
            </w:pPr>
            <w:r>
              <w:rPr>
                <w:color w:val="1F2A35"/>
                <w:sz w:val="17"/>
                <w:szCs w:val="17"/>
              </w:rPr>
              <w:t>◷</w:t>
            </w:r>
            <w:r>
              <w:rPr>
                <w:color w:val="1F2A35"/>
                <w:sz w:val="17"/>
                <w:szCs w:val="17"/>
              </w:rPr>
              <w:t xml:space="preserve"> Terça-feira, 22 de junho de 2027 | Dia livre a bordo</w:t>
            </w:r>
          </w:p>
          <w:p w:rsidR="00AE73A3" w:rsidRDefault="00725BC6">
            <w:pPr>
              <w:spacing w:after="20"/>
            </w:pPr>
            <w:r>
              <w:rPr>
                <w:b/>
                <w:bCs/>
                <w:color w:val="1F2A35"/>
                <w:sz w:val="19"/>
                <w:szCs w:val="19"/>
              </w:rPr>
              <w:t>⚓</w:t>
            </w:r>
            <w:r>
              <w:rPr>
                <w:b/>
                <w:bCs/>
                <w:color w:val="1F2A35"/>
                <w:sz w:val="19"/>
                <w:szCs w:val="19"/>
              </w:rPr>
              <w:t xml:space="preserve"> Dia 3: </w:t>
            </w:r>
            <w:r>
              <w:rPr>
                <w:color w:val="1F2A35"/>
                <w:sz w:val="19"/>
                <w:szCs w:val="19"/>
              </w:rPr>
              <w:t>Hamburgo, Alemanha</w:t>
            </w:r>
          </w:p>
          <w:p w:rsidR="00AE73A3" w:rsidRDefault="00725BC6">
            <w:pPr>
              <w:spacing w:after="80"/>
              <w:ind w:left="259"/>
            </w:pPr>
            <w:r>
              <w:rPr>
                <w:color w:val="1F2A35"/>
                <w:sz w:val="17"/>
                <w:szCs w:val="17"/>
              </w:rPr>
              <w:t>◷</w:t>
            </w:r>
            <w:r>
              <w:rPr>
                <w:color w:val="1F2A35"/>
                <w:sz w:val="17"/>
                <w:szCs w:val="17"/>
              </w:rPr>
              <w:t xml:space="preserve"> Quarta-feira, 23 de junho de 2027 | 07h00 às 16h00</w:t>
            </w:r>
          </w:p>
          <w:p w:rsidR="00AE73A3" w:rsidRDefault="00725BC6">
            <w:pPr>
              <w:spacing w:after="20"/>
            </w:pPr>
            <w:r>
              <w:rPr>
                <w:b/>
                <w:bCs/>
                <w:color w:val="1F2A35"/>
                <w:sz w:val="19"/>
                <w:szCs w:val="19"/>
              </w:rPr>
              <w:t>⚓</w:t>
            </w:r>
            <w:r>
              <w:rPr>
                <w:b/>
                <w:bCs/>
                <w:color w:val="1F2A35"/>
                <w:sz w:val="19"/>
                <w:szCs w:val="19"/>
              </w:rPr>
              <w:t xml:space="preserve"> Dia 4: </w:t>
            </w:r>
            <w:r>
              <w:rPr>
                <w:color w:val="1F2A35"/>
                <w:sz w:val="19"/>
                <w:szCs w:val="19"/>
              </w:rPr>
              <w:t>Rotterdam, Pa</w:t>
            </w:r>
            <w:r>
              <w:rPr>
                <w:color w:val="1F2A35"/>
                <w:sz w:val="19"/>
                <w:szCs w:val="19"/>
              </w:rPr>
              <w:t>íses Baixos</w:t>
            </w:r>
          </w:p>
          <w:p w:rsidR="00AE73A3" w:rsidRDefault="00725BC6">
            <w:pPr>
              <w:spacing w:after="80"/>
              <w:ind w:left="259"/>
            </w:pPr>
            <w:r>
              <w:rPr>
                <w:color w:val="1F2A35"/>
                <w:sz w:val="17"/>
                <w:szCs w:val="17"/>
              </w:rPr>
              <w:t>◷</w:t>
            </w:r>
            <w:r>
              <w:rPr>
                <w:color w:val="1F2A35"/>
                <w:sz w:val="17"/>
                <w:szCs w:val="17"/>
              </w:rPr>
              <w:t xml:space="preserve"> Quinta-feira, 24 de junho de 2027 | 10h30 às 21h00</w:t>
            </w:r>
          </w:p>
          <w:p w:rsidR="00AE73A3" w:rsidRDefault="00725BC6">
            <w:pPr>
              <w:spacing w:after="20"/>
            </w:pPr>
            <w:r>
              <w:rPr>
                <w:b/>
                <w:bCs/>
                <w:color w:val="1F2A35"/>
                <w:sz w:val="19"/>
                <w:szCs w:val="19"/>
              </w:rPr>
              <w:t>⚓</w:t>
            </w:r>
            <w:r>
              <w:rPr>
                <w:b/>
                <w:bCs/>
                <w:color w:val="1F2A35"/>
                <w:sz w:val="19"/>
                <w:szCs w:val="19"/>
              </w:rPr>
              <w:t xml:space="preserve"> Dia 5: </w:t>
            </w:r>
            <w:r>
              <w:rPr>
                <w:color w:val="1F2A35"/>
                <w:sz w:val="19"/>
                <w:szCs w:val="19"/>
              </w:rPr>
              <w:t>Cruzeiro</w:t>
            </w:r>
          </w:p>
          <w:p w:rsidR="00AE73A3" w:rsidRDefault="00725BC6">
            <w:pPr>
              <w:spacing w:after="80"/>
              <w:ind w:left="259"/>
            </w:pPr>
            <w:r>
              <w:rPr>
                <w:color w:val="1F2A35"/>
                <w:sz w:val="17"/>
                <w:szCs w:val="17"/>
              </w:rPr>
              <w:t>◷</w:t>
            </w:r>
            <w:r>
              <w:rPr>
                <w:color w:val="1F2A35"/>
                <w:sz w:val="17"/>
                <w:szCs w:val="17"/>
              </w:rPr>
              <w:t xml:space="preserve"> Sexta-feira, 25 de junho de 2027 | Dia livre a bordo</w:t>
            </w:r>
          </w:p>
          <w:p w:rsidR="00AE73A3" w:rsidRDefault="00725BC6">
            <w:pPr>
              <w:spacing w:after="80"/>
              <w:ind w:left="259"/>
            </w:pPr>
            <w:r>
              <w:rPr>
                <w:color w:val="1F2A35"/>
                <w:sz w:val="17"/>
                <w:szCs w:val="17"/>
              </w:rPr>
              <w:t>◷</w:t>
            </w:r>
            <w:r>
              <w:rPr>
                <w:color w:val="1F2A35"/>
                <w:sz w:val="17"/>
                <w:szCs w:val="17"/>
              </w:rPr>
              <w:t xml:space="preserve"> Sábado, 26 de junho de 2027 | Chegada às 05h30</w:t>
            </w:r>
          </w:p>
          <w:p w:rsidR="00AE73A3" w:rsidRDefault="00725BC6">
            <w:pPr>
              <w:spacing w:after="20"/>
            </w:pPr>
            <w:r>
              <w:rPr>
                <w:b/>
                <w:bCs/>
                <w:color w:val="1F2A35"/>
                <w:sz w:val="19"/>
                <w:szCs w:val="19"/>
              </w:rPr>
              <w:t>⚓</w:t>
            </w:r>
            <w:r>
              <w:rPr>
                <w:b/>
                <w:bCs/>
                <w:color w:val="1F2A35"/>
                <w:sz w:val="19"/>
                <w:szCs w:val="19"/>
              </w:rPr>
              <w:t xml:space="preserve"> Dia 6: </w:t>
            </w:r>
            <w:r>
              <w:rPr>
                <w:color w:val="1F2A35"/>
                <w:sz w:val="19"/>
                <w:szCs w:val="19"/>
              </w:rPr>
              <w:t>Southampton, Inglaterra</w:t>
            </w:r>
          </w:p>
        </w:tc>
      </w:tr>
    </w:tbl>
    <w:p w:rsidR="00AE73A3" w:rsidRDefault="00725BC6">
      <w:pPr>
        <w:spacing w:after="120"/>
        <w:jc w:val="center"/>
      </w:pPr>
      <w:r>
        <w:rPr>
          <w:color w:val="1F2A35"/>
          <w:sz w:val="24"/>
          <w:szCs w:val="24"/>
        </w:rPr>
        <w:t>5 noites pelo Norte da Europa, com embarque e desembarque em Southampton, passando por Hamburgo e Rotterdam.</w:t>
      </w:r>
    </w:p>
    <w:p w:rsidR="00AE73A3" w:rsidRDefault="00725BC6">
      <w:pPr>
        <w:spacing w:before="160" w:after="120"/>
      </w:pPr>
      <w:r>
        <w:rPr>
          <w:b/>
          <w:bCs/>
          <w:color w:val="0070C0"/>
          <w:sz w:val="44"/>
          <w:szCs w:val="44"/>
        </w:rPr>
        <w:t>📅</w:t>
      </w:r>
      <w:r>
        <w:rPr>
          <w:b/>
          <w:bCs/>
          <w:color w:val="0070C0"/>
          <w:sz w:val="44"/>
          <w:szCs w:val="44"/>
        </w:rPr>
        <w:t xml:space="preserve"> Saídas e tarifas</w:t>
      </w:r>
    </w:p>
    <w:p w:rsidR="00AE73A3" w:rsidRDefault="00725BC6">
      <w:pPr>
        <w:spacing w:after="120"/>
      </w:pPr>
      <w:r>
        <w:rPr>
          <w:color w:val="1F2A35"/>
          <w:sz w:val="20"/>
          <w:szCs w:val="20"/>
        </w:rPr>
        <w:t>Valores por pessoa em dólar, conforme disponibilidade da companhia. Revise a disponibilidade no ato da reserva.</w:t>
      </w:r>
    </w:p>
    <w:tbl>
      <w:tblPr>
        <w:tblStyle w:val="7"/>
        <w:tblW w:w="1065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776"/>
        <w:gridCol w:w="1776"/>
        <w:gridCol w:w="1776"/>
        <w:gridCol w:w="1776"/>
        <w:gridCol w:w="1776"/>
        <w:gridCol w:w="1776"/>
      </w:tblGrid>
      <w:tr w:rsidR="00AE73A3">
        <w:trPr>
          <w:jc w:val="center"/>
        </w:trPr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Data de partida</w:t>
            </w:r>
          </w:p>
        </w:tc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Cabine interna</w:t>
            </w:r>
          </w:p>
        </w:tc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Vista externa</w:t>
            </w:r>
          </w:p>
        </w:tc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Varanda</w:t>
            </w:r>
          </w:p>
        </w:tc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Suíte</w:t>
            </w:r>
          </w:p>
        </w:tc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0070C0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Status</w:t>
            </w:r>
          </w:p>
        </w:tc>
      </w:tr>
      <w:tr w:rsidR="00AE73A3">
        <w:trPr>
          <w:jc w:val="center"/>
        </w:trPr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AE73A3" w:rsidRDefault="00725BC6">
            <w:pPr>
              <w:jc w:val="center"/>
            </w:pPr>
            <w:r>
              <w:rPr>
                <w:color w:val="1F2A35"/>
                <w:sz w:val="19"/>
                <w:szCs w:val="19"/>
              </w:rPr>
              <w:t>21/06/2027</w:t>
            </w:r>
          </w:p>
        </w:tc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AE73A3" w:rsidRDefault="00725BC6">
            <w:pPr>
              <w:jc w:val="center"/>
            </w:pPr>
            <w:r>
              <w:rPr>
                <w:color w:val="1F2A35"/>
                <w:sz w:val="19"/>
                <w:szCs w:val="19"/>
              </w:rPr>
              <w:t>US$ 1.005</w:t>
            </w:r>
          </w:p>
        </w:tc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AE73A3" w:rsidRDefault="00725BC6">
            <w:pPr>
              <w:jc w:val="center"/>
            </w:pPr>
            <w:r>
              <w:rPr>
                <w:color w:val="1F2A35"/>
                <w:sz w:val="19"/>
                <w:szCs w:val="19"/>
              </w:rPr>
              <w:t>US$ 1.218</w:t>
            </w:r>
          </w:p>
        </w:tc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AE73A3" w:rsidRDefault="00725BC6">
            <w:pPr>
              <w:jc w:val="center"/>
            </w:pPr>
            <w:r>
              <w:rPr>
                <w:color w:val="1F2A35"/>
                <w:sz w:val="19"/>
                <w:szCs w:val="19"/>
              </w:rPr>
              <w:t>US$ 1.468</w:t>
            </w:r>
          </w:p>
        </w:tc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AE73A3" w:rsidRDefault="00725BC6">
            <w:pPr>
              <w:jc w:val="center"/>
            </w:pPr>
            <w:r>
              <w:rPr>
                <w:color w:val="1F2A35"/>
                <w:sz w:val="19"/>
                <w:szCs w:val="19"/>
              </w:rPr>
              <w:t>US$ 1.868</w:t>
            </w:r>
          </w:p>
        </w:tc>
        <w:tc>
          <w:tcPr>
            <w:tcW w:w="177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vAlign w:val="center"/>
          </w:tcPr>
          <w:p w:rsidR="00AE73A3" w:rsidRDefault="00725BC6">
            <w:pPr>
              <w:jc w:val="center"/>
            </w:pPr>
            <w:r>
              <w:rPr>
                <w:color w:val="1F2A35"/>
                <w:sz w:val="19"/>
                <w:szCs w:val="19"/>
              </w:rPr>
              <w:t>Consultar</w:t>
            </w:r>
          </w:p>
        </w:tc>
      </w:tr>
    </w:tbl>
    <w:p w:rsidR="00AE73A3" w:rsidRDefault="00725BC6">
      <w:pPr>
        <w:jc w:val="center"/>
      </w:pPr>
      <w:r>
        <w:br w:type="page"/>
      </w:r>
      <w:r>
        <w:rPr>
          <w:noProof/>
        </w:rPr>
        <w:lastRenderedPageBreak/>
        <w:drawing>
          <wp:inline distT="114300" distB="114300" distL="114300" distR="114300">
            <wp:extent cx="5073968" cy="2285085"/>
            <wp:effectExtent l="0" t="0" r="0" b="0"/>
            <wp:docPr id="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3968" cy="22850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E73A3" w:rsidRDefault="00725BC6">
      <w:pPr>
        <w:spacing w:before="160" w:after="120"/>
      </w:pPr>
      <w:r>
        <w:rPr>
          <w:b/>
          <w:bCs/>
          <w:color w:val="0070C0"/>
          <w:sz w:val="44"/>
          <w:szCs w:val="44"/>
        </w:rPr>
        <w:t>🗺</w:t>
      </w:r>
      <w:r>
        <w:rPr>
          <w:b/>
          <w:bCs/>
          <w:color w:val="0070C0"/>
          <w:sz w:val="44"/>
          <w:szCs w:val="44"/>
        </w:rPr>
        <w:t>️</w:t>
      </w:r>
      <w:r>
        <w:rPr>
          <w:b/>
          <w:bCs/>
          <w:color w:val="0070C0"/>
          <w:sz w:val="44"/>
          <w:szCs w:val="44"/>
        </w:rPr>
        <w:t xml:space="preserve"> Itinerário</w:t>
      </w:r>
    </w:p>
    <w:tbl>
      <w:tblPr>
        <w:tblStyle w:val="6"/>
        <w:tblW w:w="1065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552"/>
        <w:gridCol w:w="3552"/>
        <w:gridCol w:w="3552"/>
      </w:tblGrid>
      <w:tr w:rsidR="00AE73A3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0070C0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Dia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0070C0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Parada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0070C0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Horário / detalhe</w:t>
            </w:r>
          </w:p>
        </w:tc>
      </w:tr>
      <w:tr w:rsidR="00AE73A3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Dia 1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AE73A3" w:rsidRDefault="00725BC6">
            <w:r>
              <w:rPr>
                <w:sz w:val="18"/>
                <w:szCs w:val="18"/>
              </w:rPr>
              <w:t>Southampton, Inglaterra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AE73A3" w:rsidRDefault="00725BC6">
            <w:r>
              <w:rPr>
                <w:sz w:val="18"/>
                <w:szCs w:val="18"/>
              </w:rPr>
              <w:t>Segunda-feira, 21 de junho de 2027 | Partida às 17h00</w:t>
            </w:r>
          </w:p>
        </w:tc>
      </w:tr>
      <w:tr w:rsidR="00AE73A3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Dia 2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r>
              <w:rPr>
                <w:sz w:val="18"/>
                <w:szCs w:val="18"/>
              </w:rPr>
              <w:t>Cruzeiro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r>
              <w:rPr>
                <w:sz w:val="18"/>
                <w:szCs w:val="18"/>
              </w:rPr>
              <w:t>Domingo, 31 de outubro de 2027 | 08h00 às 17h00</w:t>
            </w:r>
          </w:p>
        </w:tc>
      </w:tr>
      <w:tr w:rsidR="00AE73A3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Dia 3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AE73A3" w:rsidRDefault="00725BC6">
            <w:r>
              <w:rPr>
                <w:sz w:val="18"/>
                <w:szCs w:val="18"/>
              </w:rPr>
              <w:t>Hamburgo, Alemanha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AE73A3" w:rsidRDefault="00725BC6">
            <w:r>
              <w:rPr>
                <w:sz w:val="18"/>
                <w:szCs w:val="18"/>
              </w:rPr>
              <w:t>Segunda-feira, 1 de novembro de 2027 | 08h00 às 18h00 | Desembarque por lancha</w:t>
            </w:r>
          </w:p>
        </w:tc>
      </w:tr>
      <w:tr w:rsidR="00AE73A3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Dia 4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r>
              <w:rPr>
                <w:sz w:val="18"/>
                <w:szCs w:val="18"/>
              </w:rPr>
              <w:t>Rotterdam, Países Baixos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r>
              <w:rPr>
                <w:sz w:val="18"/>
                <w:szCs w:val="18"/>
              </w:rPr>
              <w:t>Terça-feira, 2 de novembro de 2027 | 07h00 às 17h00</w:t>
            </w:r>
          </w:p>
        </w:tc>
      </w:tr>
      <w:tr w:rsidR="00AE73A3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Dia 5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AE73A3" w:rsidRDefault="00725BC6">
            <w:r>
              <w:rPr>
                <w:sz w:val="18"/>
                <w:szCs w:val="18"/>
              </w:rPr>
              <w:t>Cruzeiro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AE73A3" w:rsidRDefault="00725BC6">
            <w:r>
              <w:rPr>
                <w:sz w:val="18"/>
                <w:szCs w:val="18"/>
              </w:rPr>
              <w:t>Quarta-feira, 3 de novembro de 2027 | Dia livre a bordo</w:t>
            </w:r>
          </w:p>
        </w:tc>
      </w:tr>
      <w:tr w:rsidR="00AE73A3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Dia 6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000000" w:rsidRDefault="00725BC6">
            <w:pPr>
              <w:spacing w:after="0" w:line="240" w:lineRule="auto"/>
            </w:pP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r>
              <w:rPr>
                <w:sz w:val="18"/>
                <w:szCs w:val="18"/>
              </w:rPr>
              <w:t>Quinta-feira, 4 de novembro de 2027 | 08h00 às 18h00</w:t>
            </w:r>
          </w:p>
        </w:tc>
      </w:tr>
      <w:tr w:rsidR="00AE73A3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Dia 7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000000" w:rsidRDefault="00725BC6">
            <w:pPr>
              <w:spacing w:after="0" w:line="240" w:lineRule="auto"/>
            </w:pP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8FBFD"/>
            <w:vAlign w:val="center"/>
          </w:tcPr>
          <w:p w:rsidR="00000000" w:rsidRDefault="00725BC6">
            <w:pPr>
              <w:spacing w:after="0" w:line="240" w:lineRule="auto"/>
            </w:pPr>
          </w:p>
        </w:tc>
      </w:tr>
      <w:tr w:rsidR="00AE73A3">
        <w:trPr>
          <w:jc w:val="center"/>
        </w:trPr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Dia 8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r>
              <w:rPr>
                <w:sz w:val="18"/>
                <w:szCs w:val="18"/>
              </w:rPr>
              <w:t>Southampton, Inglaterra</w:t>
            </w:r>
          </w:p>
        </w:tc>
        <w:tc>
          <w:tcPr>
            <w:tcW w:w="3552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000000" w:rsidRDefault="00725BC6">
            <w:pPr>
              <w:spacing w:after="0" w:line="240" w:lineRule="auto"/>
            </w:pPr>
          </w:p>
        </w:tc>
      </w:tr>
    </w:tbl>
    <w:p w:rsidR="00AE73A3" w:rsidRDefault="00725BC6">
      <w:pPr>
        <w:spacing w:after="120"/>
      </w:pPr>
      <w:r>
        <w:rPr>
          <w:color w:val="1F2A35"/>
        </w:rPr>
        <w:t xml:space="preserve">Resumo da rota: Southampton, navegação, Hamburgo (Alemanha), Rotterdam (Países Baixos), navegação e retorno a Southampton. Um roteiro pelas cidades do norte da Europa com experiências a bordo da Royal </w:t>
      </w:r>
      <w:proofErr w:type="spellStart"/>
      <w:r>
        <w:rPr>
          <w:color w:val="1F2A35"/>
        </w:rPr>
        <w:t>Caribbean</w:t>
      </w:r>
      <w:proofErr w:type="spellEnd"/>
      <w:r>
        <w:rPr>
          <w:color w:val="1F2A35"/>
        </w:rPr>
        <w:t>.</w:t>
      </w:r>
    </w:p>
    <w:p w:rsidR="00AE73A3" w:rsidRDefault="00725BC6">
      <w:pPr>
        <w:spacing w:before="160" w:after="120"/>
        <w:rPr>
          <w:b/>
          <w:bCs/>
          <w:color w:val="0070C0"/>
          <w:sz w:val="44"/>
          <w:szCs w:val="44"/>
        </w:rPr>
      </w:pPr>
      <w:sdt>
        <w:sdtPr>
          <w:tag w:val="goog_rdk_0"/>
          <w:id w:val="-2061189658"/>
        </w:sdtPr>
        <w:sdtEndPr/>
        <w:sdtContent>
          <w:r>
            <w:rPr>
              <w:rFonts w:ascii="Arial Unicode MS" w:eastAsia="Arial Unicode MS" w:hAnsi="Arial Unicode MS" w:cs="Arial Unicode MS"/>
              <w:b/>
              <w:bCs/>
              <w:color w:val="0070C0"/>
              <w:sz w:val="44"/>
              <w:szCs w:val="44"/>
            </w:rPr>
            <w:t>✨</w:t>
          </w:r>
          <w:r>
            <w:rPr>
              <w:rFonts w:ascii="Arial Unicode MS" w:eastAsia="Arial Unicode MS" w:hAnsi="Arial Unicode MS" w:cs="Arial Unicode MS"/>
              <w:b/>
              <w:bCs/>
              <w:color w:val="0070C0"/>
              <w:sz w:val="44"/>
              <w:szCs w:val="44"/>
            </w:rPr>
            <w:t xml:space="preserve"> Experiências a bordo</w:t>
          </w:r>
        </w:sdtContent>
      </w:sdt>
    </w:p>
    <w:p w:rsidR="00AE73A3" w:rsidRDefault="00AE73A3">
      <w:pPr>
        <w:spacing w:before="160" w:after="120"/>
        <w:rPr>
          <w:b/>
          <w:bCs/>
          <w:color w:val="0070C0"/>
          <w:sz w:val="44"/>
          <w:szCs w:val="44"/>
        </w:rPr>
      </w:pPr>
    </w:p>
    <w:p w:rsidR="00AE73A3" w:rsidRDefault="00725BC6">
      <w:pPr>
        <w:spacing w:before="160" w:after="120"/>
        <w:jc w:val="center"/>
        <w:rPr>
          <w:b/>
          <w:bCs/>
          <w:color w:val="0070C0"/>
          <w:sz w:val="44"/>
          <w:szCs w:val="44"/>
        </w:rPr>
      </w:pPr>
      <w:r>
        <w:rPr>
          <w:b/>
          <w:bCs/>
          <w:noProof/>
          <w:color w:val="0070C0"/>
          <w:sz w:val="44"/>
          <w:szCs w:val="44"/>
        </w:rPr>
        <w:lastRenderedPageBreak/>
        <w:drawing>
          <wp:inline distT="114300" distB="114300" distL="114300" distR="114300">
            <wp:extent cx="5683568" cy="7036317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3568" cy="70363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E73A3" w:rsidRDefault="00725BC6">
      <w:pPr>
        <w:spacing w:after="120"/>
      </w:pPr>
      <w:r>
        <w:rPr>
          <w:color w:val="1F2A35"/>
        </w:rPr>
        <w:t xml:space="preserve">A bordo do </w:t>
      </w:r>
      <w:proofErr w:type="spellStart"/>
      <w:r>
        <w:rPr>
          <w:color w:val="1F2A35"/>
        </w:rPr>
        <w:t>Freed</w:t>
      </w:r>
      <w:r>
        <w:rPr>
          <w:color w:val="1F2A35"/>
        </w:rPr>
        <w:t>om</w:t>
      </w:r>
      <w:proofErr w:type="spellEnd"/>
      <w:r>
        <w:rPr>
          <w:color w:val="1F2A35"/>
        </w:rPr>
        <w:t xml:space="preserve"> </w:t>
      </w:r>
      <w:proofErr w:type="spellStart"/>
      <w:r>
        <w:rPr>
          <w:color w:val="1F2A35"/>
        </w:rPr>
        <w:t>of</w:t>
      </w:r>
      <w:proofErr w:type="spellEnd"/>
      <w:r>
        <w:rPr>
          <w:color w:val="1F2A35"/>
        </w:rPr>
        <w:t xml:space="preserve"> </w:t>
      </w:r>
      <w:proofErr w:type="spellStart"/>
      <w:r>
        <w:rPr>
          <w:color w:val="1F2A35"/>
        </w:rPr>
        <w:t>the</w:t>
      </w:r>
      <w:proofErr w:type="spellEnd"/>
      <w:r>
        <w:rPr>
          <w:color w:val="1F2A35"/>
        </w:rPr>
        <w:t xml:space="preserve"> </w:t>
      </w:r>
      <w:proofErr w:type="spellStart"/>
      <w:r>
        <w:rPr>
          <w:color w:val="1F2A35"/>
        </w:rPr>
        <w:t>Seas</w:t>
      </w:r>
      <w:proofErr w:type="spellEnd"/>
      <w:r>
        <w:rPr>
          <w:color w:val="1F2A35"/>
        </w:rPr>
        <w:t xml:space="preserve">, o passageiro encontra opções de gastronomia, bares, entretenimento, cassino, áreas de descanso, atividades para famílias, </w:t>
      </w:r>
      <w:proofErr w:type="spellStart"/>
      <w:r>
        <w:rPr>
          <w:color w:val="1F2A35"/>
        </w:rPr>
        <w:t>spa</w:t>
      </w:r>
      <w:proofErr w:type="spellEnd"/>
      <w:r>
        <w:rPr>
          <w:color w:val="1F2A35"/>
        </w:rPr>
        <w:t xml:space="preserve"> e espaços para aproveitar a navegação com conforto.</w:t>
      </w:r>
    </w:p>
    <w:tbl>
      <w:tblPr>
        <w:tblStyle w:val="5"/>
        <w:tblW w:w="1065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552"/>
        <w:gridCol w:w="3552"/>
        <w:gridCol w:w="3552"/>
      </w:tblGrid>
      <w:tr w:rsidR="00AE73A3">
        <w:trPr>
          <w:jc w:val="center"/>
        </w:trPr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4FB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0070C0"/>
                <w:sz w:val="19"/>
                <w:szCs w:val="19"/>
              </w:rPr>
              <w:t>🍽</w:t>
            </w:r>
            <w:r>
              <w:rPr>
                <w:b/>
                <w:bCs/>
                <w:color w:val="0070C0"/>
                <w:sz w:val="19"/>
                <w:szCs w:val="19"/>
              </w:rPr>
              <w:t>️</w:t>
            </w:r>
            <w:r>
              <w:rPr>
                <w:b/>
                <w:bCs/>
                <w:color w:val="0070C0"/>
                <w:sz w:val="19"/>
                <w:szCs w:val="19"/>
              </w:rPr>
              <w:t xml:space="preserve"> Gastronomia</w:t>
            </w:r>
          </w:p>
          <w:p w:rsidR="00AE73A3" w:rsidRDefault="00725BC6">
            <w:pPr>
              <w:jc w:val="center"/>
            </w:pPr>
            <w:r>
              <w:rPr>
                <w:color w:val="1F2A35"/>
                <w:sz w:val="17"/>
                <w:szCs w:val="17"/>
              </w:rPr>
              <w:t>Restaurantes, refeições variadas e opções para</w:t>
            </w:r>
            <w:r>
              <w:rPr>
                <w:color w:val="1F2A35"/>
                <w:sz w:val="17"/>
                <w:szCs w:val="17"/>
              </w:rPr>
              <w:t xml:space="preserve"> diferentes momentos da viagem.</w:t>
            </w:r>
          </w:p>
        </w:tc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4FB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0070C0"/>
                <w:sz w:val="19"/>
                <w:szCs w:val="19"/>
              </w:rPr>
              <w:t>🍹</w:t>
            </w:r>
            <w:r>
              <w:rPr>
                <w:b/>
                <w:bCs/>
                <w:color w:val="0070C0"/>
                <w:sz w:val="19"/>
                <w:szCs w:val="19"/>
              </w:rPr>
              <w:t xml:space="preserve"> Bares e </w:t>
            </w:r>
            <w:proofErr w:type="spellStart"/>
            <w:r>
              <w:rPr>
                <w:b/>
                <w:bCs/>
                <w:color w:val="0070C0"/>
                <w:sz w:val="19"/>
                <w:szCs w:val="19"/>
              </w:rPr>
              <w:t>lounges</w:t>
            </w:r>
            <w:proofErr w:type="spellEnd"/>
          </w:p>
          <w:p w:rsidR="00AE73A3" w:rsidRDefault="00725BC6">
            <w:pPr>
              <w:jc w:val="center"/>
            </w:pPr>
            <w:r>
              <w:rPr>
                <w:color w:val="1F2A35"/>
                <w:sz w:val="17"/>
                <w:szCs w:val="17"/>
              </w:rPr>
              <w:t>Ambientes para drinks, encontros e descanso durante a navegação.</w:t>
            </w:r>
          </w:p>
        </w:tc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4FB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0070C0"/>
                <w:sz w:val="19"/>
                <w:szCs w:val="19"/>
              </w:rPr>
              <w:t>🎭</w:t>
            </w:r>
            <w:r>
              <w:rPr>
                <w:b/>
                <w:bCs/>
                <w:color w:val="0070C0"/>
                <w:sz w:val="19"/>
                <w:szCs w:val="19"/>
              </w:rPr>
              <w:t xml:space="preserve"> Entretenimento</w:t>
            </w:r>
          </w:p>
          <w:p w:rsidR="00AE73A3" w:rsidRDefault="00725BC6">
            <w:pPr>
              <w:jc w:val="center"/>
            </w:pPr>
            <w:r>
              <w:rPr>
                <w:color w:val="1F2A35"/>
                <w:sz w:val="17"/>
                <w:szCs w:val="17"/>
              </w:rPr>
              <w:t>Shows, música, dança e atrações noturnas para aproveitar a bordo.</w:t>
            </w:r>
          </w:p>
        </w:tc>
      </w:tr>
      <w:tr w:rsidR="00AE73A3">
        <w:trPr>
          <w:jc w:val="center"/>
        </w:trPr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4FB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0070C0"/>
                <w:sz w:val="19"/>
                <w:szCs w:val="19"/>
              </w:rPr>
              <w:t>🎲</w:t>
            </w:r>
            <w:r>
              <w:rPr>
                <w:b/>
                <w:bCs/>
                <w:color w:val="0070C0"/>
                <w:sz w:val="19"/>
                <w:szCs w:val="19"/>
              </w:rPr>
              <w:t xml:space="preserve"> Cassino</w:t>
            </w:r>
          </w:p>
          <w:p w:rsidR="00AE73A3" w:rsidRDefault="00725BC6">
            <w:pPr>
              <w:jc w:val="center"/>
            </w:pPr>
            <w:r>
              <w:rPr>
                <w:color w:val="1F2A35"/>
                <w:sz w:val="17"/>
                <w:szCs w:val="17"/>
              </w:rPr>
              <w:t>Espaço de jogos e diversão em ambiente desco</w:t>
            </w:r>
            <w:r>
              <w:rPr>
                <w:color w:val="1F2A35"/>
                <w:sz w:val="17"/>
                <w:szCs w:val="17"/>
              </w:rPr>
              <w:t>ntraído.</w:t>
            </w:r>
          </w:p>
        </w:tc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4FB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0070C0"/>
                <w:sz w:val="19"/>
                <w:szCs w:val="19"/>
              </w:rPr>
              <w:t>🌊</w:t>
            </w:r>
            <w:r>
              <w:rPr>
                <w:b/>
                <w:bCs/>
                <w:color w:val="0070C0"/>
                <w:sz w:val="19"/>
                <w:szCs w:val="19"/>
              </w:rPr>
              <w:t xml:space="preserve"> Lazer</w:t>
            </w:r>
          </w:p>
          <w:p w:rsidR="00AE73A3" w:rsidRDefault="00725BC6">
            <w:pPr>
              <w:jc w:val="center"/>
            </w:pPr>
            <w:r>
              <w:rPr>
                <w:color w:val="1F2A35"/>
                <w:sz w:val="17"/>
                <w:szCs w:val="17"/>
              </w:rPr>
              <w:t>Piscinas, solário e áreas ao ar livre para relaxar no navio.</w:t>
            </w:r>
          </w:p>
        </w:tc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4FB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0070C0"/>
                <w:sz w:val="19"/>
                <w:szCs w:val="19"/>
              </w:rPr>
              <w:t>🧒</w:t>
            </w:r>
            <w:r>
              <w:rPr>
                <w:b/>
                <w:bCs/>
                <w:color w:val="0070C0"/>
                <w:sz w:val="19"/>
                <w:szCs w:val="19"/>
              </w:rPr>
              <w:t xml:space="preserve"> Famílias</w:t>
            </w:r>
          </w:p>
          <w:p w:rsidR="00AE73A3" w:rsidRDefault="00725BC6">
            <w:pPr>
              <w:jc w:val="center"/>
            </w:pPr>
            <w:r>
              <w:rPr>
                <w:color w:val="1F2A35"/>
                <w:sz w:val="17"/>
                <w:szCs w:val="17"/>
              </w:rPr>
              <w:t>Programação e espaços pensados para passageiros de diferentes idades.</w:t>
            </w:r>
          </w:p>
        </w:tc>
      </w:tr>
      <w:tr w:rsidR="00AE73A3">
        <w:trPr>
          <w:jc w:val="center"/>
        </w:trPr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4FB"/>
          </w:tcPr>
          <w:p w:rsidR="00AE73A3" w:rsidRDefault="00725BC6">
            <w:pPr>
              <w:jc w:val="center"/>
            </w:pPr>
            <w:proofErr w:type="gramStart"/>
            <w:r>
              <w:rPr>
                <w:b/>
                <w:bCs/>
                <w:color w:val="0070C0"/>
                <w:sz w:val="19"/>
                <w:szCs w:val="19"/>
              </w:rPr>
              <w:t>💆</w:t>
            </w:r>
            <w:r>
              <w:rPr>
                <w:b/>
                <w:bCs/>
                <w:color w:val="0070C0"/>
                <w:sz w:val="19"/>
                <w:szCs w:val="19"/>
              </w:rPr>
              <w:t xml:space="preserve"> Bem-estar</w:t>
            </w:r>
            <w:proofErr w:type="gramEnd"/>
          </w:p>
          <w:p w:rsidR="00AE73A3" w:rsidRDefault="00725BC6">
            <w:pPr>
              <w:jc w:val="center"/>
            </w:pPr>
            <w:proofErr w:type="spellStart"/>
            <w:r>
              <w:rPr>
                <w:color w:val="1F2A35"/>
                <w:sz w:val="17"/>
                <w:szCs w:val="17"/>
              </w:rPr>
              <w:lastRenderedPageBreak/>
              <w:t>Spa</w:t>
            </w:r>
            <w:proofErr w:type="spellEnd"/>
            <w:r>
              <w:rPr>
                <w:color w:val="1F2A35"/>
                <w:sz w:val="17"/>
                <w:szCs w:val="17"/>
              </w:rPr>
              <w:t>, tratamentos e momentos para renovar as energias.</w:t>
            </w:r>
          </w:p>
        </w:tc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4FB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0070C0"/>
                <w:sz w:val="19"/>
                <w:szCs w:val="19"/>
              </w:rPr>
              <w:lastRenderedPageBreak/>
              <w:t>🛍</w:t>
            </w:r>
            <w:r>
              <w:rPr>
                <w:b/>
                <w:bCs/>
                <w:color w:val="0070C0"/>
                <w:sz w:val="19"/>
                <w:szCs w:val="19"/>
              </w:rPr>
              <w:t>️</w:t>
            </w:r>
            <w:r>
              <w:rPr>
                <w:b/>
                <w:bCs/>
                <w:color w:val="0070C0"/>
                <w:sz w:val="19"/>
                <w:szCs w:val="19"/>
              </w:rPr>
              <w:t xml:space="preserve"> Compras</w:t>
            </w:r>
          </w:p>
          <w:p w:rsidR="00AE73A3" w:rsidRDefault="00725BC6">
            <w:pPr>
              <w:jc w:val="center"/>
            </w:pPr>
            <w:r>
              <w:rPr>
                <w:color w:val="1F2A35"/>
                <w:sz w:val="17"/>
                <w:szCs w:val="17"/>
              </w:rPr>
              <w:lastRenderedPageBreak/>
              <w:t>Lojas a bordo com presentes, acessórios e itens selecionados.</w:t>
            </w:r>
          </w:p>
        </w:tc>
        <w:tc>
          <w:tcPr>
            <w:tcW w:w="355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AF4FB"/>
          </w:tcPr>
          <w:p w:rsidR="00AE73A3" w:rsidRDefault="00725BC6">
            <w:pPr>
              <w:jc w:val="center"/>
            </w:pPr>
            <w:r>
              <w:rPr>
                <w:b/>
                <w:bCs/>
                <w:color w:val="0070C0"/>
                <w:sz w:val="19"/>
                <w:szCs w:val="19"/>
              </w:rPr>
              <w:lastRenderedPageBreak/>
              <w:t>⚓</w:t>
            </w:r>
            <w:r>
              <w:rPr>
                <w:b/>
                <w:bCs/>
                <w:color w:val="0070C0"/>
                <w:sz w:val="19"/>
                <w:szCs w:val="19"/>
              </w:rPr>
              <w:t xml:space="preserve"> Navegação</w:t>
            </w:r>
          </w:p>
          <w:p w:rsidR="00AE73A3" w:rsidRDefault="00725BC6">
            <w:pPr>
              <w:jc w:val="center"/>
            </w:pPr>
            <w:r>
              <w:rPr>
                <w:color w:val="1F2A35"/>
                <w:sz w:val="17"/>
                <w:szCs w:val="17"/>
              </w:rPr>
              <w:lastRenderedPageBreak/>
              <w:t>Dias em alto-mar com conforto, lazer e estrutura completa.</w:t>
            </w:r>
          </w:p>
        </w:tc>
      </w:tr>
    </w:tbl>
    <w:p w:rsidR="00AE73A3" w:rsidRDefault="00725BC6">
      <w:pPr>
        <w:spacing w:before="160" w:after="120"/>
      </w:pPr>
      <w:r>
        <w:rPr>
          <w:b/>
          <w:bCs/>
          <w:color w:val="0070C0"/>
          <w:sz w:val="44"/>
          <w:szCs w:val="44"/>
        </w:rPr>
        <w:lastRenderedPageBreak/>
        <w:t>🛏</w:t>
      </w:r>
      <w:r>
        <w:rPr>
          <w:b/>
          <w:bCs/>
          <w:color w:val="0070C0"/>
          <w:sz w:val="44"/>
          <w:szCs w:val="44"/>
        </w:rPr>
        <w:t>️</w:t>
      </w:r>
      <w:r>
        <w:rPr>
          <w:b/>
          <w:bCs/>
          <w:color w:val="0070C0"/>
          <w:sz w:val="44"/>
          <w:szCs w:val="44"/>
        </w:rPr>
        <w:t xml:space="preserve"> Cabines Suíte</w:t>
      </w:r>
    </w:p>
    <w:tbl>
      <w:tblPr>
        <w:tblStyle w:val="4"/>
        <w:tblW w:w="1065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328"/>
        <w:gridCol w:w="5328"/>
      </w:tblGrid>
      <w:tr w:rsidR="00AE73A3">
        <w:trPr>
          <w:jc w:val="center"/>
        </w:trPr>
        <w:tc>
          <w:tcPr>
            <w:tcW w:w="5328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EAF4FB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noProof/>
                <w:color w:val="0070C0"/>
                <w:sz w:val="20"/>
                <w:szCs w:val="20"/>
              </w:rPr>
              <w:drawing>
                <wp:inline distT="114300" distB="114300" distL="114300" distR="114300">
                  <wp:extent cx="3228975" cy="2146300"/>
                  <wp:effectExtent l="0" t="0" r="0" b="0"/>
                  <wp:docPr id="4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r>
              <w:rPr>
                <w:sz w:val="19"/>
                <w:szCs w:val="19"/>
              </w:rPr>
              <w:t xml:space="preserve">Opções mais amplas e confortáveis para quem busca uma experiência </w:t>
            </w:r>
            <w:proofErr w:type="spellStart"/>
            <w:r>
              <w:rPr>
                <w:sz w:val="19"/>
                <w:szCs w:val="19"/>
              </w:rPr>
              <w:t>premium</w:t>
            </w:r>
            <w:proofErr w:type="spellEnd"/>
            <w:r>
              <w:rPr>
                <w:sz w:val="19"/>
                <w:szCs w:val="19"/>
              </w:rPr>
              <w:t>. Valor informado: US$ 1.868 por pessoa.</w:t>
            </w:r>
          </w:p>
        </w:tc>
      </w:tr>
    </w:tbl>
    <w:p w:rsidR="00AE73A3" w:rsidRDefault="00725BC6">
      <w:pPr>
        <w:spacing w:after="80"/>
      </w:pPr>
      <w:r>
        <w:rPr>
          <w:i/>
          <w:iCs/>
          <w:color w:val="646464"/>
          <w:sz w:val="17"/>
          <w:szCs w:val="17"/>
        </w:rPr>
        <w:t>Observação: tarifas, disponibilidade, atribuição e localização das cabines podem variar conforme regras da companhia e momento da reserva.</w:t>
      </w:r>
    </w:p>
    <w:p w:rsidR="00AE73A3" w:rsidRDefault="00725BC6">
      <w:pPr>
        <w:spacing w:before="160" w:after="120"/>
      </w:pPr>
      <w:r>
        <w:rPr>
          <w:b/>
          <w:bCs/>
          <w:color w:val="0070C0"/>
          <w:sz w:val="44"/>
          <w:szCs w:val="44"/>
        </w:rPr>
        <w:t>🌅</w:t>
      </w:r>
      <w:r>
        <w:rPr>
          <w:b/>
          <w:bCs/>
          <w:color w:val="0070C0"/>
          <w:sz w:val="44"/>
          <w:szCs w:val="44"/>
        </w:rPr>
        <w:t xml:space="preserve"> Cabines com Varanda</w:t>
      </w:r>
    </w:p>
    <w:tbl>
      <w:tblPr>
        <w:tblStyle w:val="3"/>
        <w:tblW w:w="1065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328"/>
        <w:gridCol w:w="5328"/>
      </w:tblGrid>
      <w:tr w:rsidR="00AE73A3">
        <w:trPr>
          <w:jc w:val="center"/>
        </w:trPr>
        <w:tc>
          <w:tcPr>
            <w:tcW w:w="5328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EAF4FB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noProof/>
                <w:color w:val="0070C0"/>
                <w:sz w:val="20"/>
                <w:szCs w:val="20"/>
              </w:rPr>
              <w:drawing>
                <wp:inline distT="114300" distB="114300" distL="114300" distR="114300">
                  <wp:extent cx="3228975" cy="2146300"/>
                  <wp:effectExtent l="0" t="0" r="0" b="0"/>
                  <wp:docPr id="3" name="image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r>
              <w:rPr>
                <w:sz w:val="19"/>
                <w:szCs w:val="19"/>
              </w:rPr>
              <w:t>Cabines com varanda privativa para aproveitar a vista do mar. Valor informado: US$ 1.468 por pessoa.</w:t>
            </w:r>
          </w:p>
        </w:tc>
      </w:tr>
    </w:tbl>
    <w:p w:rsidR="00AE73A3" w:rsidRDefault="00725BC6">
      <w:pPr>
        <w:spacing w:after="80"/>
      </w:pPr>
      <w:r>
        <w:rPr>
          <w:i/>
          <w:iCs/>
          <w:color w:val="646464"/>
          <w:sz w:val="17"/>
          <w:szCs w:val="17"/>
        </w:rPr>
        <w:t>Observação: tarifas, disponibilidade, atribuição e localização das cabines podem variar conforme regras da companhia e momento da</w:t>
      </w:r>
      <w:r>
        <w:rPr>
          <w:i/>
          <w:iCs/>
          <w:color w:val="646464"/>
          <w:sz w:val="17"/>
          <w:szCs w:val="17"/>
        </w:rPr>
        <w:t xml:space="preserve"> reserva.</w:t>
      </w:r>
    </w:p>
    <w:p w:rsidR="00AE73A3" w:rsidRDefault="00AE73A3">
      <w:pPr>
        <w:spacing w:before="160" w:after="120"/>
        <w:rPr>
          <w:b/>
          <w:bCs/>
          <w:color w:val="0070C0"/>
          <w:sz w:val="44"/>
          <w:szCs w:val="44"/>
        </w:rPr>
      </w:pPr>
    </w:p>
    <w:p w:rsidR="00AE73A3" w:rsidRDefault="00AE73A3">
      <w:pPr>
        <w:spacing w:before="160" w:after="120"/>
        <w:rPr>
          <w:b/>
          <w:bCs/>
          <w:color w:val="0070C0"/>
          <w:sz w:val="44"/>
          <w:szCs w:val="44"/>
        </w:rPr>
      </w:pPr>
    </w:p>
    <w:p w:rsidR="00AE73A3" w:rsidRDefault="00AE73A3">
      <w:pPr>
        <w:spacing w:before="160" w:after="120"/>
        <w:rPr>
          <w:b/>
          <w:bCs/>
          <w:color w:val="0070C0"/>
          <w:sz w:val="44"/>
          <w:szCs w:val="44"/>
        </w:rPr>
      </w:pPr>
    </w:p>
    <w:p w:rsidR="00AE73A3" w:rsidRDefault="00AE73A3">
      <w:pPr>
        <w:spacing w:before="160" w:after="120"/>
        <w:rPr>
          <w:b/>
          <w:bCs/>
          <w:color w:val="0070C0"/>
          <w:sz w:val="44"/>
          <w:szCs w:val="44"/>
        </w:rPr>
      </w:pPr>
    </w:p>
    <w:p w:rsidR="00AE73A3" w:rsidRDefault="00AE73A3">
      <w:pPr>
        <w:spacing w:before="160" w:after="120"/>
        <w:rPr>
          <w:b/>
          <w:bCs/>
          <w:color w:val="0070C0"/>
          <w:sz w:val="44"/>
          <w:szCs w:val="44"/>
        </w:rPr>
      </w:pPr>
    </w:p>
    <w:p w:rsidR="00AE73A3" w:rsidRDefault="00AE73A3">
      <w:pPr>
        <w:spacing w:before="160" w:after="120"/>
        <w:rPr>
          <w:b/>
          <w:bCs/>
          <w:color w:val="0070C0"/>
          <w:sz w:val="44"/>
          <w:szCs w:val="44"/>
        </w:rPr>
      </w:pPr>
    </w:p>
    <w:p w:rsidR="00AE73A3" w:rsidRDefault="00725BC6">
      <w:pPr>
        <w:spacing w:before="160" w:after="120"/>
      </w:pPr>
      <w:r>
        <w:rPr>
          <w:b/>
          <w:bCs/>
          <w:color w:val="0070C0"/>
          <w:sz w:val="44"/>
          <w:szCs w:val="44"/>
        </w:rPr>
        <w:t>🌊</w:t>
      </w:r>
      <w:r>
        <w:rPr>
          <w:b/>
          <w:bCs/>
          <w:color w:val="0070C0"/>
          <w:sz w:val="44"/>
          <w:szCs w:val="44"/>
        </w:rPr>
        <w:t xml:space="preserve"> Cabines Vista Externa</w:t>
      </w:r>
    </w:p>
    <w:tbl>
      <w:tblPr>
        <w:tblStyle w:val="2"/>
        <w:tblW w:w="1065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328"/>
        <w:gridCol w:w="5328"/>
      </w:tblGrid>
      <w:tr w:rsidR="00AE73A3">
        <w:trPr>
          <w:jc w:val="center"/>
        </w:trPr>
        <w:tc>
          <w:tcPr>
            <w:tcW w:w="5328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EAF4FB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noProof/>
                <w:color w:val="0070C0"/>
                <w:sz w:val="20"/>
                <w:szCs w:val="20"/>
              </w:rPr>
              <w:drawing>
                <wp:inline distT="114300" distB="114300" distL="114300" distR="114300">
                  <wp:extent cx="3228975" cy="2146300"/>
                  <wp:effectExtent l="0" t="0" r="0" b="0"/>
                  <wp:docPr id="7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r>
              <w:rPr>
                <w:sz w:val="19"/>
                <w:szCs w:val="19"/>
              </w:rPr>
              <w:t>Cabines com janela ou vigia para o mar, indicadas para quem quer iluminação natural e vista externa sem varanda. Valor informado: US$ 1.218 por pessoa.</w:t>
            </w:r>
          </w:p>
        </w:tc>
      </w:tr>
    </w:tbl>
    <w:p w:rsidR="00AE73A3" w:rsidRDefault="00725BC6">
      <w:pPr>
        <w:spacing w:after="80"/>
      </w:pPr>
      <w:r>
        <w:rPr>
          <w:i/>
          <w:iCs/>
          <w:color w:val="646464"/>
          <w:sz w:val="17"/>
          <w:szCs w:val="17"/>
        </w:rPr>
        <w:t>Observação: tarifas, disponibilidade, atribuição e localização das cabines podem variar conforme regras da companhia e momento da reserva.</w:t>
      </w:r>
    </w:p>
    <w:p w:rsidR="00AE73A3" w:rsidRDefault="00725BC6">
      <w:pPr>
        <w:spacing w:before="160" w:after="120"/>
      </w:pPr>
      <w:r>
        <w:rPr>
          <w:b/>
          <w:bCs/>
          <w:color w:val="0070C0"/>
          <w:sz w:val="44"/>
          <w:szCs w:val="44"/>
        </w:rPr>
        <w:t>🧳</w:t>
      </w:r>
      <w:r>
        <w:rPr>
          <w:b/>
          <w:bCs/>
          <w:color w:val="0070C0"/>
          <w:sz w:val="44"/>
          <w:szCs w:val="44"/>
        </w:rPr>
        <w:t xml:space="preserve"> Cabines Internas</w:t>
      </w:r>
    </w:p>
    <w:tbl>
      <w:tblPr>
        <w:tblStyle w:val="1"/>
        <w:tblW w:w="10656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5328"/>
        <w:gridCol w:w="5328"/>
      </w:tblGrid>
      <w:tr w:rsidR="00AE73A3">
        <w:trPr>
          <w:jc w:val="center"/>
        </w:trPr>
        <w:tc>
          <w:tcPr>
            <w:tcW w:w="5328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EAF4FB"/>
            <w:vAlign w:val="center"/>
          </w:tcPr>
          <w:p w:rsidR="00AE73A3" w:rsidRDefault="00725BC6">
            <w:pPr>
              <w:jc w:val="center"/>
            </w:pPr>
            <w:r>
              <w:rPr>
                <w:b/>
                <w:bCs/>
                <w:noProof/>
                <w:color w:val="0070C0"/>
                <w:sz w:val="20"/>
                <w:szCs w:val="20"/>
              </w:rPr>
              <w:drawing>
                <wp:inline distT="114300" distB="114300" distL="114300" distR="114300">
                  <wp:extent cx="3228975" cy="2146300"/>
                  <wp:effectExtent l="0" t="0" r="0" b="0"/>
                  <wp:docPr id="6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8975" cy="2146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tcBorders>
              <w:top w:val="single" w:sz="6" w:space="0" w:color="D9EAF7"/>
              <w:left w:val="single" w:sz="6" w:space="0" w:color="D9EAF7"/>
              <w:bottom w:val="single" w:sz="6" w:space="0" w:color="D9EAF7"/>
              <w:right w:val="single" w:sz="6" w:space="0" w:color="D9EAF7"/>
            </w:tcBorders>
            <w:shd w:val="clear" w:color="auto" w:fill="FFFFFF"/>
            <w:vAlign w:val="center"/>
          </w:tcPr>
          <w:p w:rsidR="00AE73A3" w:rsidRDefault="00725BC6">
            <w:r>
              <w:rPr>
                <w:sz w:val="19"/>
                <w:szCs w:val="19"/>
              </w:rPr>
              <w:t>Categoria funcional e econômica, ideal para quem pretende aproveitar mais as áreas do navio. Va</w:t>
            </w:r>
            <w:r>
              <w:rPr>
                <w:sz w:val="19"/>
                <w:szCs w:val="19"/>
              </w:rPr>
              <w:t>lor informado: US$ 1.005 por pessoa.</w:t>
            </w:r>
          </w:p>
        </w:tc>
      </w:tr>
    </w:tbl>
    <w:p w:rsidR="00AE73A3" w:rsidRDefault="00725BC6">
      <w:pPr>
        <w:spacing w:after="80"/>
      </w:pPr>
      <w:r>
        <w:rPr>
          <w:i/>
          <w:iCs/>
          <w:color w:val="646464"/>
          <w:sz w:val="17"/>
          <w:szCs w:val="17"/>
        </w:rPr>
        <w:t>Observação: tarifas, disponibilidade, atribuição e localização das cabines podem variar conforme regras da companhia e momento da reserva.</w:t>
      </w:r>
    </w:p>
    <w:p w:rsidR="00AE73A3" w:rsidRDefault="00AE73A3"/>
    <w:sectPr w:rsidR="00AE73A3">
      <w:pgSz w:w="12240" w:h="15840"/>
      <w:pgMar w:top="504" w:right="792" w:bottom="504" w:left="7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2D5D31F1-F47F-487B-BB3A-982E18F580ED}"/>
    <w:embedBold r:id="rId2" w:fontKey="{90306634-28A2-4124-97F6-6F39AF3A13B0}"/>
    <w:embedItalic r:id="rId3" w:fontKey="{AD547BDF-FB7D-49B1-B18B-920F4B8DE440}"/>
    <w:embedBoldItalic r:id="rId4" w:fontKey="{143D4C87-E2BC-47EB-AC45-EE06C33A609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Bold r:id="rId5" w:subsetted="1" w:fontKey="{98711086-D97C-422D-87FD-2A778691D1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323361B9-3C32-4211-86EC-CF6F6CFD15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3A3"/>
    <w:rsid w:val="00725BC6"/>
    <w:rsid w:val="00AE7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765DDE-8B07-42CC-BF31-B67194D0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8">
    <w:name w:val="8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V7D2OSGpSO1WD8AiLwcFiWjxA==">CgMxLjAaHQoBMBIYChYIB0ISEhBBcmlhbCBVbmljb2RlIE1TOAByITFFQmtUdGR4d3VOamI5YU1lb3I1R0lqNGN2YlNzOGJldQ==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616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2026-07-05T01:22:00Z</dcterms:created>
  <dcterms:modified xsi:type="dcterms:W3CDTF">2026-07-05T01:23:00Z</dcterms:modified>
</cp:coreProperties>
</file>