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Ravenna • Split • Kotor • Dubrovnik • Navegação • Sicília (Messina) • Nápoles • Roma (Civitavecchia)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30 de outubro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Split, Croácia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31 de outubro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Kotor, Montenegro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 de novembro de 2027 | 08h00 às 18h00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Dubrovnik, Croácia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 de novembro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3 de novembro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4 de novembro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5 de novembro de 2027 | 07h00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Ravenna e desembarque em Roma (Civitavecchia), passando por Croácia, Montenegro, Sicília e Nápoles.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30/10/2027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US$ 1.421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US$ 1.646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US$ 2.162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US$ 2.830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Split, Croácia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Kotor, Montenegro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Dubrovnik, Croácia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Ravenna, Split, Kotor, Dubrovnik, navegação, Sicília (Messina), Nápoles e Roma (Civitavecchia). Um roteiro que combina cidades históricas, paisagens do Adriático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US$ 2.830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US$ 2.162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US$ 1.646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US$ 1.421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