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color w:val="0B2A56"/>
          <w:sz w:val="54"/>
        </w:rPr>
        <w:t>FERNANDO DE NORONHA</w:t>
      </w:r>
    </w:p>
    <w:p>
      <w:pPr>
        <w:spacing w:after="80"/>
        <w:jc w:val="center"/>
      </w:pPr>
      <w:r>
        <w:rPr>
          <w:b/>
          <w:color w:val="B8862D"/>
          <w:sz w:val="34"/>
        </w:rPr>
        <w:t>RÉVEILLON 2026/2027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400800" cy="19184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ronha_hero_horizonta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91847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shd w:fill="F6F0E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0B2A56"/>
              </w:rPr>
              <w:t>Café da manhã</w:t>
              <w:br/>
            </w:r>
            <w:r>
              <w:rPr>
                <w:color w:val="B8862D"/>
              </w:rPr>
              <w:t>Incluído</w:t>
            </w:r>
          </w:p>
        </w:tc>
        <w:tc>
          <w:tcPr>
            <w:tcW w:type="dxa" w:w="2700"/>
            <w:shd w:fill="F6F0E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0B2A56"/>
              </w:rPr>
              <w:t>Categoria</w:t>
              <w:br/>
            </w:r>
            <w:r>
              <w:rPr>
                <w:color w:val="B8862D"/>
              </w:rPr>
              <w:t>Econômica</w:t>
            </w:r>
          </w:p>
        </w:tc>
        <w:tc>
          <w:tcPr>
            <w:tcW w:type="dxa" w:w="2700"/>
            <w:shd w:fill="F6F0E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0B2A56"/>
              </w:rPr>
              <w:t>Passageiros</w:t>
              <w:br/>
            </w:r>
            <w:r>
              <w:rPr>
                <w:color w:val="B8862D"/>
              </w:rPr>
              <w:t>2 adultos</w:t>
            </w:r>
          </w:p>
        </w:tc>
        <w:tc>
          <w:tcPr>
            <w:tcW w:type="dxa" w:w="2700"/>
            <w:shd w:fill="F6F0E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0B2A56"/>
              </w:rPr>
              <w:t>Hospedagem</w:t>
              <w:br/>
            </w:r>
            <w:r>
              <w:rPr>
                <w:color w:val="B8862D"/>
              </w:rPr>
              <w:t>1 quarto</w:t>
            </w:r>
          </w:p>
        </w:tc>
      </w:tr>
    </w:tbl>
    <w:p>
      <w:pPr>
        <w:pStyle w:val="Heading1"/>
      </w:pPr>
      <w:r>
        <w:t>Paraíso Natural no Brasil</w:t>
      </w:r>
    </w:p>
    <w:p>
      <w:r>
        <w:t>Fernando de Noronha é um dos destinos mais desejados do Brasil, famoso por praias de águas cristalinas, vida marinha exuberante e paisagens preservadas. O arquipélago combina tranquilidade e aventura, com mergulho, passeios de barco, trilhas e mirantes. Baía do Sancho e Baía dos Porcos estão entre os principais cartões-postais.</w:t>
      </w:r>
    </w:p>
    <w:p>
      <w:pPr>
        <w:pStyle w:val="Heading1"/>
      </w:pPr>
      <w:r>
        <w:t>O pacote inclui</w:t>
      </w:r>
    </w:p>
    <w:p>
      <w:pPr>
        <w:spacing w:after="20" w:line="240" w:lineRule="auto"/>
      </w:pPr>
      <w:r>
        <w:rPr>
          <w:b/>
          <w:color w:val="B8862D"/>
        </w:rPr>
        <w:t xml:space="preserve">• </w:t>
      </w:r>
      <w:r>
        <w:t>Passagem aérea de ida e volta.</w:t>
      </w:r>
    </w:p>
    <w:p>
      <w:pPr>
        <w:spacing w:after="20" w:line="240" w:lineRule="auto"/>
      </w:pPr>
      <w:r>
        <w:rPr>
          <w:b/>
          <w:color w:val="B8862D"/>
        </w:rPr>
        <w:t xml:space="preserve">• </w:t>
      </w:r>
      <w:r>
        <w:t>Hospedagem com café da manhã.</w:t>
      </w:r>
    </w:p>
    <w:p>
      <w:pPr>
        <w:spacing w:after="20" w:line="240" w:lineRule="auto"/>
      </w:pPr>
      <w:r>
        <w:rPr>
          <w:b/>
          <w:color w:val="B8862D"/>
        </w:rPr>
        <w:t xml:space="preserve">• </w:t>
      </w:r>
      <w:r>
        <w:t>Traslados de chegada e saída.</w:t>
      </w:r>
    </w:p>
    <w:p>
      <w:pPr>
        <w:spacing w:after="20" w:line="240" w:lineRule="auto"/>
      </w:pPr>
      <w:r>
        <w:rPr>
          <w:b/>
          <w:color w:val="B8862D"/>
        </w:rPr>
        <w:t xml:space="preserve">• </w:t>
      </w:r>
      <w:r>
        <w:t>Caminhada Histórica.</w:t>
      </w:r>
    </w:p>
    <w:p>
      <w:pPr>
        <w:spacing w:after="20" w:line="240" w:lineRule="auto"/>
      </w:pPr>
      <w:r>
        <w:rPr>
          <w:b/>
          <w:color w:val="B8862D"/>
        </w:rPr>
        <w:t xml:space="preserve">• </w:t>
      </w:r>
      <w:r>
        <w:t>Seguro viagem Assist Card.</w:t>
      </w:r>
    </w:p>
    <w:p>
      <w:pPr>
        <w:pStyle w:val="Heading1"/>
      </w:pPr>
      <w:r>
        <w:t>Pousada Ecológica Akanã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F6F0E4"/>
          </w:tcPr>
          <w:p>
            <w:r>
              <w:t>Check-in</w:t>
            </w:r>
          </w:p>
        </w:tc>
        <w:tc>
          <w:tcPr>
            <w:tcW w:type="dxa" w:w="5400"/>
          </w:tcPr>
          <w:p>
            <w:r>
              <w:t>27/12/2026 às 14:00</w:t>
            </w:r>
          </w:p>
        </w:tc>
      </w:tr>
      <w:tr>
        <w:tc>
          <w:tcPr>
            <w:tcW w:type="dxa" w:w="5400"/>
            <w:shd w:fill="F6F0E4"/>
          </w:tcPr>
          <w:p>
            <w:r>
              <w:t>Check-out</w:t>
            </w:r>
          </w:p>
        </w:tc>
        <w:tc>
          <w:tcPr>
            <w:tcW w:type="dxa" w:w="5400"/>
          </w:tcPr>
          <w:p>
            <w:r>
              <w:t>03/01/2027</w:t>
            </w:r>
          </w:p>
        </w:tc>
      </w:tr>
      <w:tr>
        <w:tc>
          <w:tcPr>
            <w:tcW w:type="dxa" w:w="5400"/>
            <w:shd w:fill="F6F0E4"/>
          </w:tcPr>
          <w:p>
            <w:r>
              <w:t>Duração</w:t>
            </w:r>
          </w:p>
        </w:tc>
        <w:tc>
          <w:tcPr>
            <w:tcW w:type="dxa" w:w="5400"/>
          </w:tcPr>
          <w:p>
            <w:r>
              <w:t>7 noites</w:t>
            </w:r>
          </w:p>
        </w:tc>
      </w:tr>
      <w:tr>
        <w:tc>
          <w:tcPr>
            <w:tcW w:type="dxa" w:w="5400"/>
            <w:shd w:fill="F6F0E4"/>
          </w:tcPr>
          <w:p>
            <w:r>
              <w:t>Acomodação</w:t>
            </w:r>
          </w:p>
        </w:tc>
        <w:tc>
          <w:tcPr>
            <w:tcW w:type="dxa" w:w="5400"/>
          </w:tcPr>
          <w:p>
            <w:r>
              <w:t>Quarto standard</w:t>
            </w:r>
          </w:p>
        </w:tc>
      </w:tr>
      <w:tr>
        <w:tc>
          <w:tcPr>
            <w:tcW w:type="dxa" w:w="5400"/>
            <w:shd w:fill="F6F0E4"/>
          </w:tcPr>
          <w:p>
            <w:r>
              <w:t>Regime</w:t>
            </w:r>
          </w:p>
        </w:tc>
        <w:tc>
          <w:tcPr>
            <w:tcW w:type="dxa" w:w="5400"/>
          </w:tcPr>
          <w:p>
            <w:r>
              <w:t>Café da manhã incluído</w:t>
            </w:r>
          </w:p>
        </w:tc>
      </w:tr>
    </w:tbl>
    <w:p>
      <w:r>
        <w:t>Exclusiva para adultos, a Pousada Ecológica Akanã oferece Wi-Fi nas áreas comuns, traslado gratuito ao aeroporto, estacionamento, recepção 24h, concierge, bar, jardim e terraço. Está a cerca de 15 minutos a pé das praias do Cachorro e da Conceição.</w:t>
      </w:r>
    </w:p>
    <w:p>
      <w:pPr>
        <w:pStyle w:val="Heading1"/>
      </w:pPr>
      <w:r>
        <w:t>Voos - LATAM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shd w:fill="0B2A56"/>
          </w:tcPr>
          <w:p>
            <w:r>
              <w:rPr>
                <w:b/>
                <w:color w:val="FFFFFF"/>
              </w:rPr>
              <w:t>Trecho</w:t>
            </w:r>
          </w:p>
        </w:tc>
        <w:tc>
          <w:tcPr>
            <w:tcW w:type="dxa" w:w="2700"/>
            <w:shd w:fill="0B2A56"/>
          </w:tcPr>
          <w:p>
            <w:r>
              <w:rPr>
                <w:b/>
                <w:color w:val="FFFFFF"/>
              </w:rPr>
              <w:t>Saída</w:t>
            </w:r>
          </w:p>
        </w:tc>
        <w:tc>
          <w:tcPr>
            <w:tcW w:type="dxa" w:w="2700"/>
            <w:shd w:fill="0B2A56"/>
          </w:tcPr>
          <w:p>
            <w:r>
              <w:rPr>
                <w:b/>
                <w:color w:val="FFFFFF"/>
              </w:rPr>
              <w:t>Chegada</w:t>
            </w:r>
          </w:p>
        </w:tc>
        <w:tc>
          <w:tcPr>
            <w:tcW w:type="dxa" w:w="2700"/>
            <w:shd w:fill="0B2A56"/>
          </w:tcPr>
          <w:p>
            <w:r>
              <w:rPr>
                <w:b/>
                <w:color w:val="FFFFFF"/>
              </w:rPr>
              <w:t>Duração</w:t>
            </w:r>
          </w:p>
        </w:tc>
      </w:tr>
      <w:tr>
        <w:tc>
          <w:tcPr>
            <w:tcW w:type="dxa" w:w="2700"/>
          </w:tcPr>
          <w:p>
            <w:r>
              <w:t>Ida - 27/12</w:t>
            </w:r>
          </w:p>
        </w:tc>
        <w:tc>
          <w:tcPr>
            <w:tcW w:type="dxa" w:w="2700"/>
          </w:tcPr>
          <w:p>
            <w:r>
              <w:t>07:40 - GRU</w:t>
            </w:r>
          </w:p>
        </w:tc>
        <w:tc>
          <w:tcPr>
            <w:tcW w:type="dxa" w:w="2700"/>
          </w:tcPr>
          <w:p>
            <w:r>
              <w:t>12:35 - FEN</w:t>
            </w:r>
          </w:p>
        </w:tc>
        <w:tc>
          <w:tcPr>
            <w:tcW w:type="dxa" w:w="2700"/>
          </w:tcPr>
          <w:p>
            <w:r>
              <w:t>04h55 • direto</w:t>
            </w:r>
          </w:p>
        </w:tc>
      </w:tr>
      <w:tr>
        <w:tc>
          <w:tcPr>
            <w:tcW w:type="dxa" w:w="2700"/>
          </w:tcPr>
          <w:p>
            <w:r>
              <w:t>Volta - 03/01</w:t>
            </w:r>
          </w:p>
        </w:tc>
        <w:tc>
          <w:tcPr>
            <w:tcW w:type="dxa" w:w="2700"/>
          </w:tcPr>
          <w:p>
            <w:r>
              <w:t>13:15 - FEN</w:t>
            </w:r>
          </w:p>
        </w:tc>
        <w:tc>
          <w:tcPr>
            <w:tcW w:type="dxa" w:w="2700"/>
          </w:tcPr>
          <w:p>
            <w:r>
              <w:t>16:15 - GRU</w:t>
            </w:r>
          </w:p>
        </w:tc>
        <w:tc>
          <w:tcPr>
            <w:tcW w:type="dxa" w:w="2700"/>
          </w:tcPr>
          <w:p>
            <w:r>
              <w:t>03h00 • direto</w:t>
            </w:r>
          </w:p>
        </w:tc>
      </w:tr>
    </w:tbl>
    <w:p>
      <w:pPr>
        <w:pStyle w:val="Heading1"/>
      </w:pPr>
      <w:r>
        <w:t>Serviços incluídos</w:t>
      </w:r>
    </w:p>
    <w:p>
      <w:pPr>
        <w:spacing w:after="20" w:line="240" w:lineRule="auto"/>
      </w:pPr>
      <w:r>
        <w:rPr>
          <w:b/>
          <w:color w:val="B8862D"/>
        </w:rPr>
        <w:t xml:space="preserve">• </w:t>
      </w:r>
      <w:r>
        <w:t>Transfer de chegada conforme o voo e transfer de saída cerca de 2 horas antes do embarque.</w:t>
      </w:r>
    </w:p>
    <w:p>
      <w:pPr>
        <w:spacing w:after="20" w:line="240" w:lineRule="auto"/>
      </w:pPr>
      <w:r>
        <w:rPr>
          <w:b/>
          <w:color w:val="B8862D"/>
        </w:rPr>
        <w:t xml:space="preserve">• </w:t>
      </w:r>
      <w:r>
        <w:t>Veículos climatizados, assistência local, apoio com bagagens e guia credenciado.</w:t>
      </w:r>
    </w:p>
    <w:p>
      <w:pPr>
        <w:spacing w:after="20" w:line="240" w:lineRule="auto"/>
      </w:pPr>
      <w:r>
        <w:rPr>
          <w:b/>
          <w:color w:val="B8862D"/>
        </w:rPr>
        <w:t xml:space="preserve">• </w:t>
      </w:r>
      <w:r>
        <w:t>Caminhada Histórica pela Vila dos Remédios, com aproximadamente 2 horas e percurso leve de 1,2 km.</w:t>
      </w:r>
    </w:p>
    <w:p>
      <w:pPr>
        <w:pStyle w:val="Heading1"/>
      </w:pPr>
      <w:r>
        <w:t>Seguro viagem</w:t>
      </w:r>
    </w:p>
    <w:p>
      <w:r>
        <w:t>Assist Card - Plano NAC 50 B51 PRE APRO, de 27/12/2026 a 03/01/2027 para 2 adultos. Inclui assistência médica, traslado médico, regresso sanitário, bagagem, despesas odontológicas, medicamentos e demais coberturas previstas nas condições do plano.</w:t>
      </w:r>
    </w:p>
    <w:p>
      <w:pPr>
        <w:pStyle w:val="Heading1"/>
      </w:pPr>
      <w:r>
        <w:t>Observações importantes</w:t>
      </w:r>
    </w:p>
    <w:p>
      <w:pPr>
        <w:spacing w:after="20" w:line="240" w:lineRule="auto"/>
      </w:pPr>
      <w:r>
        <w:rPr>
          <w:b/>
          <w:color w:val="B8862D"/>
        </w:rPr>
        <w:t xml:space="preserve">• </w:t>
      </w:r>
      <w:r>
        <w:t>Preços sujeitos a reajuste e disponibilidade no momento da reserva.</w:t>
      </w:r>
    </w:p>
    <w:p>
      <w:pPr>
        <w:spacing w:after="20" w:line="240" w:lineRule="auto"/>
      </w:pPr>
      <w:r>
        <w:rPr>
          <w:b/>
          <w:color w:val="B8862D"/>
        </w:rPr>
        <w:t xml:space="preserve">• </w:t>
      </w:r>
      <w:r>
        <w:t>Não inclui despesas pessoais, documentação, vistos, vacinas ou serviços não mencionados.</w:t>
      </w:r>
    </w:p>
    <w:p>
      <w:pPr>
        <w:spacing w:after="20" w:line="240" w:lineRule="auto"/>
      </w:pPr>
      <w:r>
        <w:rPr>
          <w:b/>
          <w:color w:val="B8862D"/>
        </w:rPr>
        <w:t xml:space="preserve">• </w:t>
      </w:r>
      <w:r>
        <w:t>O pacote possui produtos pré-selecionados; alterações podem não ser refletidas automaticamente no voucher/reserva.</w:t>
      </w:r>
    </w:p>
    <w:p>
      <w:pPr>
        <w:pStyle w:val="Heading1"/>
      </w:pPr>
      <w:r>
        <w:t>Valor total do pacote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0B2A56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46"/>
              </w:rPr>
              <w:t>R$ 68.705,25</w:t>
            </w:r>
          </w:p>
          <w:p>
            <w:pPr>
              <w:jc w:val="center"/>
            </w:pPr>
            <w:r>
              <w:rPr>
                <w:i/>
                <w:color w:val="FFFFFF"/>
                <w:sz w:val="17"/>
              </w:rPr>
              <w:t>*Valor sujeito a alterações e disponibilidade.</w:t>
            </w:r>
          </w:p>
        </w:tc>
      </w:tr>
    </w:tbl>
    <w:p>
      <w:pPr>
        <w:jc w:val="center"/>
      </w:pPr>
      <w:r>
        <w:rPr>
          <w:b/>
          <w:color w:val="B8862D"/>
        </w:rPr>
        <w:t>Uma virada de ano inesquecível em um dos destinos mais exclusivos do Brasil.</w:t>
      </w:r>
    </w:p>
    <w:sectPr w:rsidR="00FC693F" w:rsidRPr="0006063C" w:rsidSect="00034616">
      <w:pgSz w:w="12240" w:h="15840"/>
      <w:pgMar w:top="547" w:right="720" w:bottom="54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2A5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B8862D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B2A56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