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C26FA" w14:textId="77777777" w:rsidR="00BC1EB4" w:rsidRDefault="00000000">
      <w:pPr>
        <w:spacing w:after="0" w:line="252" w:lineRule="auto"/>
        <w:jc w:val="center"/>
      </w:pPr>
      <w:r>
        <w:rPr>
          <w:noProof/>
        </w:rPr>
        <w:drawing>
          <wp:inline distT="0" distB="0" distL="0" distR="0" wp14:anchorId="7FE14870" wp14:editId="00A4E282">
            <wp:extent cx="1371600" cy="105142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tsv_dourado_fundo_branco.png"/>
                    <pic:cNvPicPr/>
                  </pic:nvPicPr>
                  <pic:blipFill>
                    <a:blip r:embed="rId8"/>
                    <a:stretch>
                      <a:fillRect/>
                    </a:stretch>
                  </pic:blipFill>
                  <pic:spPr>
                    <a:xfrm>
                      <a:off x="0" y="0"/>
                      <a:ext cx="1371600" cy="1051428"/>
                    </a:xfrm>
                    <a:prstGeom prst="rect">
                      <a:avLst/>
                    </a:prstGeom>
                  </pic:spPr>
                </pic:pic>
              </a:graphicData>
            </a:graphic>
          </wp:inline>
        </w:drawing>
      </w:r>
    </w:p>
    <w:p w14:paraId="7A10246D" w14:textId="77777777" w:rsidR="00BC1EB4" w:rsidRPr="00997A4F" w:rsidRDefault="00000000">
      <w:pPr>
        <w:spacing w:before="40" w:after="80" w:line="252" w:lineRule="auto"/>
        <w:jc w:val="center"/>
        <w:rPr>
          <w:lang w:val="pt-BR"/>
        </w:rPr>
      </w:pPr>
      <w:r>
        <w:rPr>
          <w:b/>
          <w:color w:val="C99A3A"/>
          <w:sz w:val="18"/>
          <w:lang w:val="pt-BR"/>
        </w:rPr>
        <w:t>CATÁLOGO PROFISSIONAL 2026</w:t>
      </w:r>
    </w:p>
    <w:p w14:paraId="5852611B" w14:textId="77777777" w:rsidR="00BC1EB4" w:rsidRPr="00997A4F" w:rsidRDefault="00000000">
      <w:pPr>
        <w:spacing w:before="40" w:after="120" w:line="252" w:lineRule="auto"/>
        <w:jc w:val="center"/>
        <w:rPr>
          <w:lang w:val="pt-BR"/>
        </w:rPr>
      </w:pPr>
      <w:r>
        <w:rPr>
          <w:rFonts w:ascii="Georgia" w:eastAsia="Georgia" w:hAnsi="Georgia"/>
          <w:b/>
          <w:color w:val="0A1A33"/>
          <w:sz w:val="68"/>
          <w:lang w:val="pt-BR"/>
        </w:rPr>
        <w:t>NIVA LABRIZ SEYCHELLES</w:t>
      </w:r>
    </w:p>
    <w:p w14:paraId="6B643E38" w14:textId="77777777" w:rsidR="00BC1EB4" w:rsidRPr="00997A4F" w:rsidRDefault="00000000">
      <w:pPr>
        <w:spacing w:line="252" w:lineRule="auto"/>
        <w:jc w:val="center"/>
        <w:rPr>
          <w:lang w:val="pt-BR"/>
        </w:rPr>
      </w:pPr>
      <w:r>
        <w:rPr>
          <w:b/>
          <w:color w:val="C99A3A"/>
          <w:sz w:val="26"/>
          <w:lang w:val="pt-BR"/>
        </w:rPr>
        <w:t xml:space="preserve">08 dias / 07 noites  •  Mergulho, natureza e exclusividade em Silhouette Island</w:t>
      </w:r>
    </w:p>
    <w:p w14:paraId="7FB3DC62" w14:textId="77777777" w:rsidR="00BC1EB4" w:rsidRDefault="00000000">
      <w:pPr>
        <w:spacing w:after="160" w:line="252" w:lineRule="auto"/>
        <w:jc w:val="center"/>
      </w:pPr>
      <w:r>
        <w:rPr>
          <w:noProof/>
        </w:rPr>
        <w:drawing>
          <wp:inline distT="0" distB="0" distL="0" distR="0" wp14:anchorId="50924568" wp14:editId="167D78C2">
            <wp:extent cx="6492240" cy="2840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_bg.jpg"/>
                    <pic:cNvPicPr/>
                  </pic:nvPicPr>
                  <pic:blipFill>
                    <a:blip r:embed="rId9"/>
                    <a:stretch>
                      <a:fillRect/>
                    </a:stretch>
                  </pic:blipFill>
                  <pic:spPr>
                    <a:xfrm>
                      <a:off x="0" y="0"/>
                      <a:ext cx="6492240" cy="2840355"/>
                    </a:xfrm>
                    <a:prstGeom prst="rect">
                      <a:avLst/>
                    </a:prstGeom>
                  </pic:spPr>
                </pic:pic>
              </a:graphicData>
            </a:graphic>
          </wp:inline>
        </w:drawing>
      </w:r>
    </w:p>
    <w:tbl>
      <w:tblPr>
        <w:tblW w:w="0" w:type="auto"/>
        <w:jc w:val="center"/>
        <w:tblLook w:val="04A0" w:firstRow="1" w:lastRow="0" w:firstColumn="1" w:lastColumn="0" w:noHBand="0" w:noVBand="1"/>
      </w:tblPr>
      <w:tblGrid>
        <w:gridCol w:w="5386"/>
        <w:gridCol w:w="5386"/>
      </w:tblGrid>
      <w:tr w:rsidR="00BC1EB4" w:rsidRPr="00997A4F" w14:paraId="4B61823D" w14:textId="77777777">
        <w:trPr>
          <w:jc w:val="center"/>
        </w:trPr>
        <w:tc>
          <w:tcPr>
            <w:tcW w:w="5386" w:type="dxa"/>
            <w:tcBorders>
              <w:top w:val="single" w:sz="12" w:space="0" w:color="C99A3A"/>
              <w:left w:val="single" w:sz="12" w:space="0" w:color="C99A3A"/>
              <w:bottom w:val="single" w:sz="12" w:space="0" w:color="C99A3A"/>
              <w:right w:val="single" w:sz="12" w:space="0" w:color="C99A3A"/>
            </w:tcBorders>
            <w:shd w:val="clear" w:color="auto" w:fill="0A1A33"/>
            <w:vAlign w:val="center"/>
          </w:tcPr>
          <w:p w14:paraId="321A8720" w14:textId="77777777" w:rsidR="00BC1EB4" w:rsidRDefault="00000000">
            <w:pPr>
              <w:jc w:val="center"/>
            </w:pPr>
            <w:r>
              <w:rPr>
                <w:b/>
                <w:color w:val="C99A3A"/>
                <w:sz w:val="20"/>
              </w:rPr>
              <w:t>SAÍDA</w:t>
            </w:r>
          </w:p>
          <w:p w14:paraId="3EBEA347" w14:textId="77777777" w:rsidR="00BC1EB4" w:rsidRDefault="00000000">
            <w:pPr>
              <w:jc w:val="center"/>
            </w:pPr>
            <w:r>
              <w:rPr>
                <w:b/>
                <w:color w:val="FFFFFF"/>
                <w:sz w:val="26"/>
              </w:rPr>
              <w:t>Saídas diárias</w:t>
            </w:r>
          </w:p>
        </w:tc>
        <w:tc>
          <w:tcPr>
            <w:tcW w:w="5386" w:type="dxa"/>
            <w:tcBorders>
              <w:top w:val="single" w:sz="12" w:space="0" w:color="C99A3A"/>
              <w:left w:val="single" w:sz="12" w:space="0" w:color="C99A3A"/>
              <w:bottom w:val="single" w:sz="12" w:space="0" w:color="C99A3A"/>
              <w:right w:val="single" w:sz="12" w:space="0" w:color="C99A3A"/>
            </w:tcBorders>
            <w:shd w:val="clear" w:color="auto" w:fill="0A1A33"/>
            <w:vAlign w:val="center"/>
          </w:tcPr>
          <w:p w14:paraId="328AADAA" w14:textId="77777777" w:rsidR="00BC1EB4" w:rsidRPr="00997A4F" w:rsidRDefault="00000000">
            <w:pPr>
              <w:jc w:val="center"/>
              <w:rPr>
                <w:lang w:val="pt-BR"/>
              </w:rPr>
            </w:pPr>
            <w:r>
              <w:rPr>
                <w:b/>
                <w:color w:val="C99A3A"/>
                <w:sz w:val="20"/>
                <w:lang w:val="pt-BR"/>
              </w:rPr>
              <w:t>EMBARQUE</w:t>
            </w:r>
          </w:p>
          <w:p w14:paraId="0D35288E" w14:textId="77777777" w:rsidR="00BC1EB4" w:rsidRPr="00997A4F" w:rsidRDefault="00000000">
            <w:pPr>
              <w:jc w:val="center"/>
              <w:rPr>
                <w:lang w:val="pt-BR"/>
              </w:rPr>
            </w:pPr>
            <w:r>
              <w:rPr>
                <w:b/>
                <w:color w:val="FFFFFF"/>
                <w:sz w:val="26"/>
                <w:lang w:val="pt-BR"/>
              </w:rPr>
              <w:t>Consultar</w:t>
            </w:r>
          </w:p>
        </w:tc>
      </w:tr>
    </w:tbl>
    <w:p w14:paraId="76CE2FE7" w14:textId="77777777" w:rsidR="00BC1EB4" w:rsidRPr="00997A4F" w:rsidRDefault="00BC1EB4">
      <w:pPr>
        <w:spacing w:line="252" w:lineRule="auto"/>
        <w:rPr>
          <w:lang w:val="pt-BR"/>
        </w:rPr>
      </w:pPr>
    </w:p>
    <w:tbl>
      <w:tblPr>
        <w:tblW w:w="0" w:type="auto"/>
        <w:jc w:val="center"/>
        <w:tblLook w:val="04A0" w:firstRow="1" w:lastRow="0" w:firstColumn="1" w:lastColumn="0" w:noHBand="0" w:noVBand="1"/>
      </w:tblPr>
      <w:tblGrid>
        <w:gridCol w:w="5386"/>
        <w:gridCol w:w="5386"/>
      </w:tblGrid>
      <w:tr w:rsidR="00BC1EB4" w:rsidRPr="00997A4F" w14:paraId="07C83D72" w14:textId="77777777">
        <w:trPr>
          <w:jc w:val="center"/>
        </w:trPr>
        <w:tc>
          <w:tcPr>
            <w:tcW w:w="5386" w:type="dxa"/>
            <w:tcBorders>
              <w:top w:val="single" w:sz="10" w:space="0" w:color="C99A3A"/>
              <w:left w:val="single" w:sz="10" w:space="0" w:color="C99A3A"/>
              <w:bottom w:val="single" w:sz="10" w:space="0" w:color="C99A3A"/>
              <w:right w:val="single" w:sz="10" w:space="0" w:color="C99A3A"/>
            </w:tcBorders>
            <w:shd w:val="clear" w:color="auto" w:fill="F6F1E8"/>
          </w:tcPr>
          <w:p w14:paraId="5F10B7A3" w14:textId="77777777" w:rsidR="00BC1EB4" w:rsidRDefault="00000000">
            <w:r>
              <w:rPr>
                <w:b/>
                <w:color w:val="0A1A33"/>
                <w:sz w:val="20"/>
              </w:rPr>
              <w:t xml:space="preserve">Sob Consulta</w:t>
            </w:r>
          </w:p>
        </w:tc>
        <w:tc>
          <w:tcPr>
            <w:tcW w:w="5386" w:type="dxa"/>
            <w:tcBorders>
              <w:top w:val="single" w:sz="10" w:space="0" w:color="C99A3A"/>
              <w:left w:val="single" w:sz="10" w:space="0" w:color="C99A3A"/>
              <w:bottom w:val="single" w:sz="10" w:space="0" w:color="C99A3A"/>
              <w:right w:val="single" w:sz="10" w:space="0" w:color="C99A3A"/>
            </w:tcBorders>
            <w:shd w:val="clear" w:color="auto" w:fill="FFF7E5"/>
          </w:tcPr>
          <w:p w14:paraId="1F61D8D6" w14:textId="77777777" w:rsidR="00BC1EB4" w:rsidRPr="00997A4F" w:rsidRDefault="00000000">
            <w:pPr>
              <w:jc w:val="right"/>
              <w:rPr>
                <w:lang w:val="pt-BR"/>
              </w:rPr>
            </w:pPr>
            <w:r>
              <w:rPr>
                <w:b/>
                <w:color w:val="0A1A33"/>
                <w:sz w:val="24"/>
                <w:lang w:val="pt-BR"/>
              </w:rPr>
              <w:t xml:space="preserve">Consultar  </w:t>
            </w:r>
            <w:r>
              <w:rPr>
                <w:color w:val="6F5B2B"/>
                <w:sz w:val="18"/>
                <w:lang w:val="pt-BR"/>
              </w:rPr>
              <w:t xml:space="preserve"/>
            </w:r>
          </w:p>
        </w:tc>
      </w:tr>
      <w:tr w:rsidR="00BC1EB4" w:rsidRPr="00997A4F" w14:paraId="0BF71E4E" w14:textId="77777777">
        <w:trPr>
          <w:jc w:val="center"/>
        </w:trPr>
        <w:tc>
          <w:tcPr>
            <w:tcW w:w="5386" w:type="dxa"/>
            <w:tcBorders>
              <w:top w:val="single" w:sz="10" w:space="0" w:color="C99A3A"/>
              <w:left w:val="single" w:sz="10" w:space="0" w:color="C99A3A"/>
              <w:bottom w:val="single" w:sz="10" w:space="0" w:color="C99A3A"/>
              <w:right w:val="single" w:sz="10" w:space="0" w:color="C99A3A"/>
            </w:tcBorders>
            <w:shd w:val="clear" w:color="auto" w:fill="F6F1E8"/>
          </w:tcPr>
          <w:p w14:paraId="27E9FEA1" w14:textId="77777777" w:rsidR="00BC1EB4" w:rsidRDefault="00000000">
            <w:r>
              <w:rPr>
                <w:b/>
                <w:color w:val="0A1A33"/>
                <w:sz w:val="20"/>
              </w:rPr>
              <w:t xml:space="preserve">Passagem aérea</w:t>
            </w:r>
          </w:p>
        </w:tc>
        <w:tc>
          <w:tcPr>
            <w:tcW w:w="5386" w:type="dxa"/>
            <w:tcBorders>
              <w:top w:val="single" w:sz="10" w:space="0" w:color="C99A3A"/>
              <w:left w:val="single" w:sz="10" w:space="0" w:color="C99A3A"/>
              <w:bottom w:val="single" w:sz="10" w:space="0" w:color="C99A3A"/>
              <w:right w:val="single" w:sz="10" w:space="0" w:color="C99A3A"/>
            </w:tcBorders>
            <w:shd w:val="clear" w:color="auto" w:fill="FFF7E5"/>
          </w:tcPr>
          <w:p w14:paraId="56DA3383" w14:textId="77777777" w:rsidR="00BC1EB4" w:rsidRPr="00997A4F" w:rsidRDefault="00000000">
            <w:pPr>
              <w:jc w:val="right"/>
              <w:rPr>
                <w:lang w:val="pt-BR"/>
              </w:rPr>
            </w:pPr>
            <w:r>
              <w:rPr>
                <w:b/>
                <w:color w:val="0A1A33"/>
                <w:sz w:val="24"/>
                <w:lang w:val="pt-BR"/>
              </w:rPr>
              <w:t xml:space="preserve">Não inclusa  </w:t>
            </w:r>
            <w:r>
              <w:rPr>
                <w:color w:val="6F5B2B"/>
                <w:sz w:val="18"/>
                <w:lang w:val="pt-BR"/>
              </w:rPr>
              <w:t xml:space="preserve"/>
            </w:r>
          </w:p>
        </w:tc>
      </w:tr>
    </w:tbl>
    <w:p w14:paraId="015CE571" w14:textId="77777777" w:rsidR="00997A4F" w:rsidRDefault="00997A4F">
      <w:pPr>
        <w:spacing w:line="252" w:lineRule="auto"/>
        <w:jc w:val="center"/>
        <w:rPr>
          <w:b/>
          <w:color w:val="C99A3A"/>
          <w:sz w:val="20"/>
          <w:lang w:val="pt-BR"/>
        </w:rPr>
      </w:pPr>
    </w:p>
    <w:p w14:paraId="7F74C32D" w14:textId="0A7D3B69" w:rsidR="00BC1EB4" w:rsidRPr="00997A4F" w:rsidRDefault="00000000">
      <w:pPr>
        <w:spacing w:line="252" w:lineRule="auto"/>
        <w:jc w:val="center"/>
        <w:rPr>
          <w:lang w:val="pt-BR"/>
        </w:rPr>
      </w:pPr>
      <w:r>
        <w:rPr>
          <w:rFonts w:ascii="Georgia" w:eastAsia="Georgia" w:hAnsi="Georgia"/>
          <w:b/>
          <w:color w:val="0A1A33"/>
          <w:sz w:val="46"/>
          <w:lang w:val="pt-BR"/>
        </w:rPr>
        <w:t>Mergulho, Natureza e Exclusividade em Silhouette Island</w:t>
      </w:r>
    </w:p>
    <w:p w14:paraId="3D7081C5" w14:textId="77777777" w:rsidR="00BC1EB4" w:rsidRDefault="00000000">
      <w:pPr>
        <w:spacing w:before="40" w:after="160" w:line="252" w:lineRule="auto"/>
        <w:jc w:val="center"/>
      </w:pPr>
      <w:r>
        <w:rPr>
          <w:color w:val="C99A3A"/>
          <w:sz w:val="16"/>
        </w:rPr>
        <w:t>━━━━━━━━━━━━━━━━━━━━━━━━━━━━━━━━</w:t>
      </w:r>
    </w:p>
    <w:tbl>
      <w:tblPr>
        <w:tblW w:w="0" w:type="auto"/>
        <w:jc w:val="center"/>
        <w:tblLook w:val="04A0" w:firstRow="1" w:lastRow="0" w:firstColumn="1" w:lastColumn="0" w:noHBand="0" w:noVBand="1"/>
      </w:tblPr>
      <w:tblGrid>
        <w:gridCol w:w="5386"/>
        <w:gridCol w:w="5386"/>
      </w:tblGrid>
      <w:tr w:rsidR="00BC1EB4" w14:paraId="650103B6" w14:textId="77777777">
        <w:trPr>
          <w:jc w:val="center"/>
        </w:trPr>
        <w:tc>
          <w:tcPr>
            <w:tcW w:w="5386" w:type="dxa"/>
            <w:shd w:val="clear" w:color="auto" w:fill="FFFFFF"/>
          </w:tcPr>
          <w:p w14:paraId="202F361D" w14:textId="77777777" w:rsidR="00BC1EB4" w:rsidRDefault="00000000">
            <w:pPr>
              <w:jc w:val="center"/>
            </w:pPr>
            <w:r>
              <w:rPr>
                <w:noProof/>
              </w:rPr>
              <w:drawing>
                <wp:inline distT="0" distB="0" distL="0" distR="0" wp14:anchorId="668E5E7A" wp14:editId="7ECB4A67">
                  <wp:extent cx="2971800" cy="1386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bai_card.jpg"/>
                          <pic:cNvPicPr/>
                        </pic:nvPicPr>
                        <pic:blipFill>
                          <a:blip r:embed="rId10"/>
                          <a:stretch>
                            <a:fillRect/>
                          </a:stretch>
                        </pic:blipFill>
                        <pic:spPr>
                          <a:xfrm>
                            <a:off x="0" y="0"/>
                            <a:ext cx="2971800" cy="1386840"/>
                          </a:xfrm>
                          <a:prstGeom prst="rect">
                            <a:avLst/>
                          </a:prstGeom>
                        </pic:spPr>
                      </pic:pic>
                    </a:graphicData>
                  </a:graphic>
                </wp:inline>
              </w:drawing>
            </w:r>
          </w:p>
        </w:tc>
        <w:tc>
          <w:tcPr>
            <w:tcW w:w="5386" w:type="dxa"/>
            <w:shd w:val="clear" w:color="auto" w:fill="FFFFFF"/>
          </w:tcPr>
          <w:p w14:paraId="4E3BBE51" w14:textId="77777777" w:rsidR="00BC1EB4" w:rsidRDefault="00000000">
            <w:pPr>
              <w:jc w:val="center"/>
            </w:pPr>
            <w:r>
              <w:rPr>
                <w:noProof/>
              </w:rPr>
              <w:drawing>
                <wp:inline distT="0" distB="0" distL="0" distR="0" wp14:anchorId="57F25AAF" wp14:editId="078DE2CA">
                  <wp:extent cx="2971800" cy="13868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quia_card.jpg"/>
                          <pic:cNvPicPr/>
                        </pic:nvPicPr>
                        <pic:blipFill>
                          <a:blip r:embed="rId11"/>
                          <a:stretch>
                            <a:fillRect/>
                          </a:stretch>
                        </pic:blipFill>
                        <pic:spPr>
                          <a:xfrm>
                            <a:off x="0" y="0"/>
                            <a:ext cx="2971800" cy="1386840"/>
                          </a:xfrm>
                          <a:prstGeom prst="rect">
                            <a:avLst/>
                          </a:prstGeom>
                        </pic:spPr>
                      </pic:pic>
                    </a:graphicData>
                  </a:graphic>
                </wp:inline>
              </w:drawing>
            </w:r>
          </w:p>
        </w:tc>
      </w:tr>
    </w:tbl>
    <w:p w14:paraId="72F85899" w14:textId="77777777" w:rsidR="00BC1EB4" w:rsidRPr="00997A4F" w:rsidRDefault="00000000">
      <w:pPr>
        <w:spacing w:before="200" w:line="252" w:lineRule="auto"/>
        <w:jc w:val="center"/>
        <w:rPr>
          <w:lang w:val="pt-BR"/>
        </w:rPr>
      </w:pPr>
      <w:r>
        <w:rPr>
          <w:b/>
          <w:color w:val="0A1A33"/>
          <w:sz w:val="24"/>
          <w:lang w:val="pt-BR"/>
        </w:rPr>
        <w:lastRenderedPageBreak/>
        <w:t>O Niva Labriz Seychelles está localizado em Silhouette Island, dentro de um parque marinho, com localização perfeita para quem quer mergulhar ou fazer snorkel em um dos ambientes marinhos mais preservados das Seychelles.</w:t>
      </w:r>
    </w:p>
    <w:p w14:paraId="3C6BCC9C" w14:textId="77777777" w:rsidR="00BC1EB4" w:rsidRPr="00997A4F" w:rsidRDefault="00000000">
      <w:pPr>
        <w:spacing w:line="252" w:lineRule="auto"/>
        <w:jc w:val="center"/>
        <w:rPr>
          <w:lang w:val="pt-BR"/>
        </w:rPr>
      </w:pPr>
      <w:r>
        <w:rPr>
          <w:color w:val="333333"/>
          <w:lang w:val="pt-BR"/>
        </w:rPr>
        <w:t xml:space="preserve">Com 7 noites com café da manhã, traslados aeroporto / hotel / aeroporto e kit de viagem, este programa é ideal para quem busca mergulho, natureza preservada e exclusividade em Silhouette Island.</w:t>
      </w:r>
    </w:p>
    <w:tbl>
      <w:tblPr>
        <w:tblW w:w="0" w:type="auto"/>
        <w:jc w:val="center"/>
        <w:tblLook w:val="04A0" w:firstRow="1" w:lastRow="0" w:firstColumn="1" w:lastColumn="0" w:noHBand="0" w:noVBand="1"/>
      </w:tblPr>
      <w:tblGrid>
        <w:gridCol w:w="5386"/>
        <w:gridCol w:w="5386"/>
      </w:tblGrid>
      <w:tr w:rsidR="00BC1EB4" w:rsidRPr="00997A4F" w14:paraId="420652E4" w14:textId="77777777">
        <w:trPr>
          <w:jc w:val="center"/>
        </w:trPr>
        <w:tc>
          <w:tcPr>
            <w:tcW w:w="5386" w:type="dxa"/>
            <w:tcBorders>
              <w:top w:val="single" w:sz="8" w:space="0" w:color="C99A3A"/>
              <w:left w:val="single" w:sz="8" w:space="0" w:color="C99A3A"/>
              <w:bottom w:val="single" w:sz="8" w:space="0" w:color="C99A3A"/>
              <w:right w:val="single" w:sz="8" w:space="0" w:color="C99A3A"/>
            </w:tcBorders>
            <w:shd w:val="clear" w:color="auto" w:fill="102B50"/>
          </w:tcPr>
          <w:p w14:paraId="0E954D39" w14:textId="77777777" w:rsidR="00BC1EB4" w:rsidRPr="00997A4F" w:rsidRDefault="00000000">
            <w:pPr>
              <w:jc w:val="center"/>
              <w:rPr>
                <w:lang w:val="pt-BR"/>
              </w:rPr>
            </w:pPr>
            <w:r>
              <w:rPr>
                <w:b/>
                <w:color w:val="C99A3A"/>
                <w:sz w:val="28"/>
                <w:lang w:val="pt-BR"/>
              </w:rPr>
              <w:t>08 dias / 07 noites</w:t>
            </w:r>
          </w:p>
          <w:p w14:paraId="10C0414D" w14:textId="77777777" w:rsidR="00BC1EB4" w:rsidRPr="00997A4F" w:rsidRDefault="00000000">
            <w:pPr>
              <w:jc w:val="center"/>
              <w:rPr>
                <w:lang w:val="pt-BR"/>
              </w:rPr>
            </w:pPr>
            <w:r>
              <w:rPr>
                <w:color w:val="FFFFFF"/>
                <w:sz w:val="18"/>
                <w:lang w:val="pt-BR"/>
              </w:rPr>
              <w:t>Programa ao completo 2026</w:t>
            </w:r>
          </w:p>
        </w:tc>
        <w:tc>
          <w:tcPr>
            <w:tcW w:w="5386" w:type="dxa"/>
            <w:tcBorders>
              <w:top w:val="single" w:sz="8" w:space="0" w:color="C99A3A"/>
              <w:left w:val="single" w:sz="8" w:space="0" w:color="C99A3A"/>
              <w:bottom w:val="single" w:sz="8" w:space="0" w:color="C99A3A"/>
              <w:right w:val="single" w:sz="8" w:space="0" w:color="C99A3A"/>
            </w:tcBorders>
            <w:shd w:val="clear" w:color="auto" w:fill="0A1A33"/>
          </w:tcPr>
          <w:p w14:paraId="3A95E64A" w14:textId="77777777" w:rsidR="00BC1EB4" w:rsidRPr="00997A4F" w:rsidRDefault="00000000">
            <w:pPr>
              <w:jc w:val="center"/>
              <w:rPr>
                <w:lang w:val="pt-BR"/>
              </w:rPr>
            </w:pPr>
            <w:r>
              <w:rPr>
                <w:b/>
                <w:color w:val="C99A3A"/>
                <w:sz w:val="28"/>
                <w:lang w:val="pt-BR"/>
              </w:rPr>
              <w:t>Silhouette Island</w:t>
            </w:r>
          </w:p>
          <w:p w14:paraId="23B06B05" w14:textId="77777777" w:rsidR="00BC1EB4" w:rsidRPr="00997A4F" w:rsidRDefault="00000000">
            <w:pPr>
              <w:jc w:val="center"/>
              <w:rPr>
                <w:lang w:val="pt-BR"/>
              </w:rPr>
            </w:pPr>
            <w:r>
              <w:rPr>
                <w:color w:val="FFFFFF"/>
                <w:sz w:val="18"/>
                <w:lang w:val="pt-BR"/>
              </w:rPr>
              <w:t>Silhouette Island, Seychelles</w:t>
            </w:r>
          </w:p>
        </w:tc>
      </w:tr>
      <w:tr w:rsidR="00BC1EB4" w:rsidRPr="00997A4F" w14:paraId="5ED14FB1" w14:textId="77777777">
        <w:trPr>
          <w:jc w:val="center"/>
        </w:trPr>
        <w:tc>
          <w:tcPr>
            <w:tcW w:w="5386" w:type="dxa"/>
            <w:tcBorders>
              <w:top w:val="single" w:sz="8" w:space="0" w:color="C99A3A"/>
              <w:left w:val="single" w:sz="8" w:space="0" w:color="C99A3A"/>
              <w:bottom w:val="single" w:sz="8" w:space="0" w:color="C99A3A"/>
              <w:right w:val="single" w:sz="8" w:space="0" w:color="C99A3A"/>
            </w:tcBorders>
            <w:shd w:val="clear" w:color="auto" w:fill="102B50"/>
          </w:tcPr>
          <w:p w14:paraId="07A6D7E3" w14:textId="77777777" w:rsidR="00BC1EB4" w:rsidRDefault="00000000">
            <w:pPr>
              <w:jc w:val="center"/>
            </w:pPr>
            <w:r>
              <w:rPr>
                <w:b/>
                <w:color w:val="C99A3A"/>
                <w:sz w:val="28"/>
              </w:rPr>
              <w:t>Voo não incluído</w:t>
            </w:r>
          </w:p>
          <w:p w14:paraId="26B4D7E3" w14:textId="77777777" w:rsidR="00BC1EB4" w:rsidRDefault="00000000">
            <w:pPr>
              <w:jc w:val="center"/>
            </w:pPr>
            <w:r>
              <w:rPr>
                <w:color w:val="FFFFFF"/>
                <w:sz w:val="18"/>
              </w:rPr>
              <w:t>Passagem aérea não inclusa</w:t>
            </w:r>
          </w:p>
        </w:tc>
        <w:tc>
          <w:tcPr>
            <w:tcW w:w="5386" w:type="dxa"/>
            <w:tcBorders>
              <w:top w:val="single" w:sz="8" w:space="0" w:color="C99A3A"/>
              <w:left w:val="single" w:sz="8" w:space="0" w:color="C99A3A"/>
              <w:bottom w:val="single" w:sz="8" w:space="0" w:color="C99A3A"/>
              <w:right w:val="single" w:sz="8" w:space="0" w:color="C99A3A"/>
            </w:tcBorders>
            <w:shd w:val="clear" w:color="auto" w:fill="0A1A33"/>
          </w:tcPr>
          <w:p w14:paraId="02CAF0B1" w14:textId="77777777" w:rsidR="00BC1EB4" w:rsidRPr="00997A4F" w:rsidRDefault="00000000">
            <w:pPr>
              <w:jc w:val="center"/>
              <w:rPr>
                <w:lang w:val="pt-BR"/>
              </w:rPr>
            </w:pPr>
            <w:r>
              <w:rPr>
                <w:b/>
                <w:color w:val="C99A3A"/>
                <w:sz w:val="28"/>
                <w:lang w:val="pt-BR"/>
              </w:rPr>
              <w:t>Café da manhã incluso</w:t>
            </w:r>
          </w:p>
          <w:p w14:paraId="3E8065E1" w14:textId="77777777" w:rsidR="00BC1EB4" w:rsidRPr="00997A4F" w:rsidRDefault="00000000">
            <w:pPr>
              <w:jc w:val="center"/>
              <w:rPr>
                <w:lang w:val="pt-BR"/>
              </w:rPr>
            </w:pPr>
            <w:r>
              <w:rPr>
                <w:color w:val="FFFFFF"/>
                <w:sz w:val="18"/>
                <w:lang w:val="pt-BR"/>
              </w:rPr>
              <w:t>Quarto duplo</w:t>
            </w:r>
          </w:p>
        </w:tc>
      </w:tr>
    </w:tbl>
    <w:p w14:paraId="66FCC778" w14:textId="77777777" w:rsidR="00997A4F" w:rsidRDefault="00997A4F">
      <w:pPr>
        <w:spacing w:line="252" w:lineRule="auto"/>
        <w:jc w:val="center"/>
        <w:rPr>
          <w:b/>
          <w:color w:val="C99A3A"/>
          <w:sz w:val="20"/>
          <w:lang w:val="pt-BR"/>
        </w:rPr>
      </w:pPr>
    </w:p>
    <w:p w14:paraId="7BDEF868" w14:textId="7FC5EC07" w:rsidR="00BC1EB4" w:rsidRPr="00997A4F" w:rsidRDefault="00000000">
      <w:pPr>
        <w:spacing w:line="252" w:lineRule="auto"/>
        <w:jc w:val="center"/>
        <w:rPr>
          <w:lang w:val="pt-BR"/>
        </w:rPr>
      </w:pPr>
      <w:r>
        <w:rPr>
          <w:rFonts w:ascii="Georgia" w:eastAsia="Georgia" w:hAnsi="Georgia"/>
          <w:b/>
          <w:color w:val="0A1A33"/>
          <w:sz w:val="46"/>
          <w:lang w:val="pt-BR"/>
        </w:rPr>
        <w:t>Tudo organizado para você explorar Silhouette Island</w:t>
      </w:r>
    </w:p>
    <w:p w14:paraId="33EC9D5A" w14:textId="77777777" w:rsidR="00BC1EB4" w:rsidRDefault="00000000">
      <w:pPr>
        <w:spacing w:before="40" w:after="160" w:line="252" w:lineRule="auto"/>
        <w:jc w:val="center"/>
      </w:pPr>
      <w:r>
        <w:rPr>
          <w:color w:val="C99A3A"/>
          <w:sz w:val="16"/>
        </w:rPr>
        <w:t>━━━━━━━━━━━━━━━━━━━━━━━━━━━━━━━━</w:t>
      </w:r>
    </w:p>
    <w:tbl>
      <w:tblPr>
        <w:tblW w:w="0" w:type="auto"/>
        <w:jc w:val="center"/>
        <w:tblLook w:val="04A0" w:firstRow="1" w:lastRow="0" w:firstColumn="1" w:lastColumn="0" w:noHBand="0" w:noVBand="1"/>
      </w:tblPr>
      <w:tblGrid>
        <w:gridCol w:w="5386"/>
        <w:gridCol w:w="5386"/>
      </w:tblGrid>
      <w:tr w:rsidR="00BC1EB4" w:rsidRPr="00997A4F" w14:paraId="0A865E67" w14:textId="77777777">
        <w:trPr>
          <w:jc w:val="center"/>
        </w:trPr>
        <w:tc>
          <w:tcPr>
            <w:tcW w:w="5386" w:type="dxa"/>
            <w:tcBorders>
              <w:top w:val="single" w:sz="6" w:space="0" w:color="E2C179"/>
              <w:left w:val="single" w:sz="6" w:space="0" w:color="E2C179"/>
              <w:bottom w:val="single" w:sz="6" w:space="0" w:color="E2C179"/>
              <w:right w:val="single" w:sz="6" w:space="0" w:color="E2C179"/>
            </w:tcBorders>
            <w:shd w:val="clear" w:color="auto" w:fill="F8F8F8"/>
          </w:tcPr>
          <w:p w14:paraId="175D4B02" w14:textId="77777777" w:rsidR="00BC1EB4" w:rsidRPr="00997A4F" w:rsidRDefault="00000000">
            <w:pPr>
              <w:rPr>
                <w:lang w:val="pt-BR"/>
              </w:rPr>
            </w:pPr>
            <w:r>
              <w:rPr>
                <w:b/>
                <w:color w:val="0A1A33"/>
                <w:lang w:val="pt-BR"/>
              </w:rPr>
              <w:t>✈</w:t>
            </w:r>
            <w:r>
              <w:rPr>
                <w:b/>
                <w:color w:val="0A1A33"/>
              </w:rPr>
              <w:t>️</w:t>
            </w:r>
            <w:r>
              <w:rPr>
                <w:b/>
                <w:color w:val="0A1A33"/>
                <w:lang w:val="pt-BR"/>
              </w:rPr>
              <w:t xml:space="preserve">  Tickets aéreos</w:t>
              <w:br/>
            </w:r>
            <w:r>
              <w:rPr>
                <w:color w:val="333333"/>
                <w:sz w:val="17"/>
                <w:lang w:val="pt-BR"/>
              </w:rPr>
              <w:t xml:space="preserve">Não incluída no programa</w:t>
            </w:r>
          </w:p>
        </w:tc>
        <w:tc>
          <w:tcPr>
            <w:tcW w:w="5386" w:type="dxa"/>
            <w:tcBorders>
              <w:top w:val="single" w:sz="6" w:space="0" w:color="E2C179"/>
              <w:left w:val="single" w:sz="6" w:space="0" w:color="E2C179"/>
              <w:bottom w:val="single" w:sz="6" w:space="0" w:color="E2C179"/>
              <w:right w:val="single" w:sz="6" w:space="0" w:color="E2C179"/>
            </w:tcBorders>
            <w:shd w:val="clear" w:color="auto" w:fill="FFF7E5"/>
          </w:tcPr>
          <w:p w14:paraId="71133FE0" w14:textId="77777777" w:rsidR="00BC1EB4" w:rsidRPr="00997A4F" w:rsidRDefault="00000000">
            <w:pPr>
              <w:rPr>
                <w:lang w:val="pt-BR"/>
              </w:rPr>
            </w:pPr>
            <w:r>
              <w:rPr>
                <w:b/>
                <w:color w:val="0A1A33"/>
              </w:rPr>
              <w:t>🧾</w:t>
            </w:r>
            <w:r>
              <w:rPr>
                <w:b/>
                <w:color w:val="0A1A33"/>
                <w:lang w:val="pt-BR"/>
              </w:rPr>
              <w:t xml:space="preserve">  Taxas de embarque</w:t>
              <w:br/>
            </w:r>
            <w:r>
              <w:rPr>
                <w:color w:val="333333"/>
                <w:sz w:val="17"/>
                <w:lang w:val="pt-BR"/>
              </w:rPr>
              <w:t>Não inclusas no programa</w:t>
            </w:r>
          </w:p>
        </w:tc>
      </w:tr>
      <w:tr w:rsidR="00BC1EB4" w:rsidRPr="00997A4F" w14:paraId="39E6D05D" w14:textId="77777777">
        <w:trPr>
          <w:jc w:val="center"/>
        </w:trPr>
        <w:tc>
          <w:tcPr>
            <w:tcW w:w="5386" w:type="dxa"/>
            <w:tcBorders>
              <w:top w:val="single" w:sz="6" w:space="0" w:color="E2C179"/>
              <w:left w:val="single" w:sz="6" w:space="0" w:color="E2C179"/>
              <w:bottom w:val="single" w:sz="6" w:space="0" w:color="E2C179"/>
              <w:right w:val="single" w:sz="6" w:space="0" w:color="E2C179"/>
            </w:tcBorders>
            <w:shd w:val="clear" w:color="auto" w:fill="F8F8F8"/>
          </w:tcPr>
          <w:p w14:paraId="5FE049CB" w14:textId="77777777" w:rsidR="00BC1EB4" w:rsidRPr="00997A4F" w:rsidRDefault="00000000">
            <w:pPr>
              <w:rPr>
                <w:lang w:val="pt-BR"/>
              </w:rPr>
            </w:pPr>
            <w:r>
              <w:rPr>
                <w:b/>
                <w:color w:val="0A1A33"/>
              </w:rPr>
              <w:t>🤝</w:t>
            </w:r>
            <w:r>
              <w:rPr>
                <w:b/>
                <w:color w:val="0A1A33"/>
                <w:lang w:val="pt-BR"/>
              </w:rPr>
              <w:t xml:space="preserve">  Assistência</w:t>
              <w:br/>
            </w:r>
            <w:r>
              <w:rPr>
                <w:color w:val="333333"/>
                <w:sz w:val="17"/>
                <w:lang w:val="pt-BR"/>
              </w:rPr>
              <w:t xml:space="preserve">Traslados aeroporto / hotel / aeroporto inclusoss</w:t>
            </w:r>
          </w:p>
        </w:tc>
        <w:tc>
          <w:tcPr>
            <w:tcW w:w="5386" w:type="dxa"/>
            <w:tcBorders>
              <w:top w:val="single" w:sz="6" w:space="0" w:color="E2C179"/>
              <w:left w:val="single" w:sz="6" w:space="0" w:color="E2C179"/>
              <w:bottom w:val="single" w:sz="6" w:space="0" w:color="E2C179"/>
              <w:right w:val="single" w:sz="6" w:space="0" w:color="E2C179"/>
            </w:tcBorders>
            <w:shd w:val="clear" w:color="auto" w:fill="FFF7E5"/>
          </w:tcPr>
          <w:p w14:paraId="3A7BC950" w14:textId="77777777" w:rsidR="00BC1EB4" w:rsidRPr="00997A4F" w:rsidRDefault="00000000">
            <w:pPr>
              <w:rPr>
                <w:lang w:val="pt-BR"/>
              </w:rPr>
            </w:pPr>
            <w:r>
              <w:rPr>
                <w:b/>
                <w:color w:val="0A1A33"/>
              </w:rPr>
              <w:t>🚐</w:t>
            </w:r>
            <w:r>
              <w:rPr>
                <w:b/>
                <w:color w:val="0A1A33"/>
                <w:lang w:val="pt-BR"/>
              </w:rPr>
              <w:t xml:space="preserve">  Traslados</w:t>
              <w:br/>
            </w:r>
            <w:r>
              <w:rPr>
                <w:color w:val="333333"/>
                <w:sz w:val="17"/>
                <w:lang w:val="pt-BR"/>
              </w:rPr>
              <w:t xml:space="preserve">Incluso no programa</w:t>
            </w:r>
          </w:p>
        </w:tc>
      </w:tr>
      <w:tr w:rsidR="00BC1EB4" w:rsidRPr="00997A4F" w14:paraId="6AF8BFE2" w14:textId="77777777">
        <w:trPr>
          <w:jc w:val="center"/>
        </w:trPr>
        <w:tc>
          <w:tcPr>
            <w:tcW w:w="5386" w:type="dxa"/>
            <w:tcBorders>
              <w:top w:val="single" w:sz="6" w:space="0" w:color="E2C179"/>
              <w:left w:val="single" w:sz="6" w:space="0" w:color="E2C179"/>
              <w:bottom w:val="single" w:sz="6" w:space="0" w:color="E2C179"/>
              <w:right w:val="single" w:sz="6" w:space="0" w:color="E2C179"/>
            </w:tcBorders>
            <w:shd w:val="clear" w:color="auto" w:fill="F8F8F8"/>
          </w:tcPr>
          <w:p w14:paraId="66D45281" w14:textId="77777777" w:rsidR="00BC1EB4" w:rsidRPr="00997A4F" w:rsidRDefault="00000000">
            <w:pPr>
              <w:rPr>
                <w:lang w:val="pt-BR"/>
              </w:rPr>
            </w:pPr>
            <w:r>
              <w:rPr>
                <w:b/>
                <w:color w:val="0A1A33"/>
              </w:rPr>
              <w:t>🏨</w:t>
            </w:r>
            <w:r>
              <w:rPr>
                <w:b/>
                <w:color w:val="0A1A33"/>
                <w:lang w:val="pt-BR"/>
              </w:rPr>
              <w:t xml:space="preserve">  Hospedagem</w:t>
              <w:br/>
            </w:r>
            <w:r>
              <w:rPr>
                <w:color w:val="333333"/>
                <w:sz w:val="17"/>
                <w:lang w:val="pt-BR"/>
              </w:rPr>
              <w:t>07 noites no Niva Labriz Seychelles com café da manhã</w:t>
            </w:r>
          </w:p>
        </w:tc>
        <w:tc>
          <w:tcPr>
            <w:tcW w:w="5386" w:type="dxa"/>
            <w:tcBorders>
              <w:top w:val="single" w:sz="6" w:space="0" w:color="E2C179"/>
              <w:left w:val="single" w:sz="6" w:space="0" w:color="E2C179"/>
              <w:bottom w:val="single" w:sz="6" w:space="0" w:color="E2C179"/>
              <w:right w:val="single" w:sz="6" w:space="0" w:color="E2C179"/>
            </w:tcBorders>
            <w:shd w:val="clear" w:color="auto" w:fill="FFF7E5"/>
          </w:tcPr>
          <w:p w14:paraId="7A6E0D14" w14:textId="77777777" w:rsidR="00BC1EB4" w:rsidRPr="00997A4F" w:rsidRDefault="00000000">
            <w:pPr>
              <w:rPr>
                <w:lang w:val="pt-BR"/>
              </w:rPr>
            </w:pPr>
            <w:r>
              <w:rPr>
                <w:b/>
                <w:color w:val="0A1A33"/>
              </w:rPr>
              <w:t>🍽️</w:t>
            </w:r>
            <w:r>
              <w:rPr>
                <w:b/>
                <w:color w:val="0A1A33"/>
                <w:lang w:val="pt-BR"/>
              </w:rPr>
              <w:t xml:space="preserve">  Alimentação</w:t>
              <w:br/>
            </w:r>
            <w:r>
              <w:rPr>
                <w:color w:val="333333"/>
                <w:sz w:val="17"/>
                <w:lang w:val="pt-BR"/>
              </w:rPr>
              <w:t>Café da manhã incluso</w:t>
            </w:r>
          </w:p>
        </w:tc>
      </w:tr>
      <w:tr w:rsidR="00BC1EB4" w:rsidRPr="00997A4F" w14:paraId="0B214DAC" w14:textId="77777777">
        <w:trPr>
          <w:jc w:val="center"/>
        </w:trPr>
        <w:tc>
          <w:tcPr>
            <w:tcW w:w="5386" w:type="dxa"/>
            <w:tcBorders>
              <w:top w:val="single" w:sz="6" w:space="0" w:color="E2C179"/>
              <w:left w:val="single" w:sz="6" w:space="0" w:color="E2C179"/>
              <w:bottom w:val="single" w:sz="6" w:space="0" w:color="E2C179"/>
              <w:right w:val="single" w:sz="6" w:space="0" w:color="E2C179"/>
            </w:tcBorders>
            <w:shd w:val="clear" w:color="auto" w:fill="F8F8F8"/>
          </w:tcPr>
          <w:p w14:paraId="63E6389C" w14:textId="77777777" w:rsidR="00BC1EB4" w:rsidRPr="00997A4F" w:rsidRDefault="00000000">
            <w:pPr>
              <w:rPr>
                <w:lang w:val="pt-BR"/>
              </w:rPr>
            </w:pPr>
            <w:r>
              <w:rPr>
                <w:b/>
                <w:color w:val="0A1A33"/>
              </w:rPr>
              <w:t>🗺️</w:t>
            </w:r>
            <w:r>
              <w:rPr>
                <w:b/>
                <w:color w:val="0A1A33"/>
                <w:lang w:val="pt-BR"/>
              </w:rPr>
              <w:t xml:space="preserve">  Visitas</w:t>
              <w:br/>
            </w:r>
            <w:r>
              <w:rPr>
                <w:color w:val="333333"/>
                <w:sz w:val="17"/>
                <w:lang w:val="pt-BR"/>
              </w:rPr>
              <w:t>Silhouette Island, Seychelles</w:t>
            </w:r>
          </w:p>
        </w:tc>
        <w:tc>
          <w:tcPr>
            <w:tcW w:w="5386" w:type="dxa"/>
            <w:tcBorders>
              <w:top w:val="single" w:sz="6" w:space="0" w:color="E2C179"/>
              <w:left w:val="single" w:sz="6" w:space="0" w:color="E2C179"/>
              <w:bottom w:val="single" w:sz="6" w:space="0" w:color="E2C179"/>
              <w:right w:val="single" w:sz="6" w:space="0" w:color="E2C179"/>
            </w:tcBorders>
            <w:shd w:val="clear" w:color="auto" w:fill="FFF7E5"/>
          </w:tcPr>
          <w:p w14:paraId="1216AE16" w14:textId="77777777" w:rsidR="00BC1EB4" w:rsidRPr="00997A4F" w:rsidRDefault="00000000">
            <w:pPr>
              <w:rPr>
                <w:lang w:val="pt-BR"/>
              </w:rPr>
            </w:pPr>
            <w:r>
              <w:rPr>
                <w:b/>
                <w:color w:val="0A1A33"/>
              </w:rPr>
              <w:t>👤</w:t>
            </w:r>
            <w:r>
              <w:rPr>
                <w:b/>
                <w:color w:val="0A1A33"/>
                <w:lang w:val="pt-BR"/>
              </w:rPr>
              <w:t xml:space="preserve">  Guia acompanhante</w:t>
              <w:br/>
            </w:r>
            <w:r>
              <w:rPr>
                <w:color w:val="333333"/>
                <w:sz w:val="17"/>
                <w:lang w:val="pt-BR"/>
              </w:rPr>
              <w:t>Representante local na chegada</w:t>
            </w:r>
          </w:p>
        </w:tc>
      </w:tr>
      <w:tr w:rsidR="00BC1EB4" w:rsidRPr="00997A4F" w14:paraId="5ACA3870" w14:textId="77777777">
        <w:trPr>
          <w:jc w:val="center"/>
        </w:trPr>
        <w:tc>
          <w:tcPr>
            <w:tcW w:w="5386" w:type="dxa"/>
            <w:tcBorders>
              <w:top w:val="single" w:sz="6" w:space="0" w:color="E2C179"/>
              <w:left w:val="single" w:sz="6" w:space="0" w:color="E2C179"/>
              <w:bottom w:val="single" w:sz="6" w:space="0" w:color="E2C179"/>
              <w:right w:val="single" w:sz="6" w:space="0" w:color="E2C179"/>
            </w:tcBorders>
            <w:shd w:val="clear" w:color="auto" w:fill="F8F8F8"/>
          </w:tcPr>
          <w:p w14:paraId="17AD847F" w14:textId="77777777" w:rsidR="00BC1EB4" w:rsidRPr="00997A4F" w:rsidRDefault="00000000">
            <w:pPr>
              <w:rPr>
                <w:lang w:val="pt-BR"/>
              </w:rPr>
            </w:pPr>
            <w:r>
              <w:rPr>
                <w:b/>
                <w:color w:val="0A1A33"/>
              </w:rPr>
              <w:t>🚌</w:t>
            </w:r>
            <w:r>
              <w:rPr>
                <w:b/>
                <w:color w:val="0A1A33"/>
                <w:lang w:val="pt-BR"/>
              </w:rPr>
              <w:t xml:space="preserve">  Transporte</w:t>
              <w:br/>
            </w:r>
            <w:r>
              <w:rPr>
                <w:color w:val="333333"/>
                <w:sz w:val="17"/>
                <w:lang w:val="pt-BR"/>
              </w:rPr>
              <w:t>Veículos com ar condicionado</w:t>
            </w:r>
          </w:p>
        </w:tc>
        <w:tc>
          <w:tcPr>
            <w:tcW w:w="5386" w:type="dxa"/>
            <w:tcBorders>
              <w:top w:val="single" w:sz="6" w:space="0" w:color="E2C179"/>
              <w:left w:val="single" w:sz="6" w:space="0" w:color="E2C179"/>
              <w:bottom w:val="single" w:sz="6" w:space="0" w:color="E2C179"/>
              <w:right w:val="single" w:sz="6" w:space="0" w:color="E2C179"/>
            </w:tcBorders>
            <w:shd w:val="clear" w:color="auto" w:fill="FFF7E5"/>
          </w:tcPr>
          <w:p w14:paraId="76C0BAC6" w14:textId="77777777" w:rsidR="00BC1EB4" w:rsidRPr="00997A4F" w:rsidRDefault="00000000">
            <w:pPr>
              <w:rPr>
                <w:lang w:val="pt-BR"/>
              </w:rPr>
            </w:pPr>
            <w:r>
              <w:rPr>
                <w:b/>
                <w:color w:val="0A1A33"/>
              </w:rPr>
              <w:t>🎟️</w:t>
            </w:r>
            <w:r>
              <w:rPr>
                <w:b/>
                <w:color w:val="0A1A33"/>
                <w:lang w:val="pt-BR"/>
              </w:rPr>
              <w:t xml:space="preserve">  Ingressos</w:t>
              <w:br/>
            </w:r>
            <w:r>
              <w:rPr>
                <w:color w:val="333333"/>
                <w:sz w:val="17"/>
                <w:lang w:val="pt-BR"/>
              </w:rPr>
              <w:t xml:space="preserve">Kit de viagem incluso</w:t>
            </w:r>
          </w:p>
        </w:tc>
      </w:tr>
      <w:tr w:rsidR="00BC1EB4" w:rsidRPr="00997A4F" w14:paraId="5E4F9CBE" w14:textId="77777777">
        <w:trPr>
          <w:jc w:val="center"/>
        </w:trPr>
        <w:tc>
          <w:tcPr>
            <w:tcW w:w="5386" w:type="dxa"/>
            <w:tcBorders>
              <w:top w:val="single" w:sz="6" w:space="0" w:color="E2C179"/>
              <w:left w:val="single" w:sz="6" w:space="0" w:color="E2C179"/>
              <w:bottom w:val="single" w:sz="6" w:space="0" w:color="E2C179"/>
              <w:right w:val="single" w:sz="6" w:space="0" w:color="E2C179"/>
            </w:tcBorders>
            <w:shd w:val="clear" w:color="auto" w:fill="F8F8F8"/>
          </w:tcPr>
          <w:p w14:paraId="1AE3F9EE" w14:textId="77777777" w:rsidR="00BC1EB4" w:rsidRPr="00997A4F" w:rsidRDefault="00000000">
            <w:pPr>
              <w:rPr>
                <w:lang w:val="pt-BR"/>
              </w:rPr>
            </w:pPr>
            <w:r>
              <w:rPr>
                <w:b/>
                <w:color w:val="0A1A33"/>
              </w:rPr>
              <w:t>🏛️</w:t>
            </w:r>
            <w:r>
              <w:rPr>
                <w:b/>
                <w:color w:val="0A1A33"/>
                <w:lang w:val="pt-BR"/>
              </w:rPr>
              <w:t xml:space="preserve">  Taxas hoteleiras</w:t>
              <w:br/>
            </w:r>
            <w:r>
              <w:rPr>
                <w:color w:val="333333"/>
                <w:sz w:val="17"/>
                <w:lang w:val="pt-BR"/>
              </w:rPr>
              <w:t>Taxas e extras não inclusos</w:t>
            </w:r>
          </w:p>
        </w:tc>
        <w:tc>
          <w:tcPr>
            <w:tcW w:w="5386" w:type="dxa"/>
            <w:tcBorders>
              <w:top w:val="single" w:sz="6" w:space="0" w:color="E2C179"/>
              <w:left w:val="single" w:sz="6" w:space="0" w:color="E2C179"/>
              <w:bottom w:val="single" w:sz="6" w:space="0" w:color="E2C179"/>
              <w:right w:val="single" w:sz="6" w:space="0" w:color="E2C179"/>
            </w:tcBorders>
            <w:shd w:val="clear" w:color="auto" w:fill="FFF7E5"/>
          </w:tcPr>
          <w:p w14:paraId="36F7DFC0" w14:textId="77777777" w:rsidR="00BC1EB4" w:rsidRPr="00997A4F" w:rsidRDefault="00000000">
            <w:pPr>
              <w:rPr>
                <w:lang w:val="pt-BR"/>
              </w:rPr>
            </w:pPr>
            <w:r>
              <w:rPr>
                <w:b/>
                <w:color w:val="0A1A33"/>
              </w:rPr>
              <w:t>🧳</w:t>
            </w:r>
            <w:r>
              <w:rPr>
                <w:b/>
                <w:color w:val="0A1A33"/>
                <w:lang w:val="pt-BR"/>
              </w:rPr>
              <w:t xml:space="preserve">  Bagagem</w:t>
              <w:br/>
            </w:r>
            <w:r>
              <w:rPr>
                <w:color w:val="333333"/>
                <w:sz w:val="17"/>
                <w:lang w:val="pt-BR"/>
              </w:rPr>
              <w:t>Conforme companhia aérea contratada</w:t>
            </w:r>
          </w:p>
        </w:tc>
      </w:tr>
      <w:tr w:rsidR="00BC1EB4" w:rsidRPr="00997A4F" w14:paraId="79F5F0BB" w14:textId="77777777">
        <w:trPr>
          <w:jc w:val="center"/>
        </w:trPr>
        <w:tc>
          <w:tcPr>
            <w:tcW w:w="5386" w:type="dxa"/>
            <w:tcBorders>
              <w:top w:val="single" w:sz="6" w:space="0" w:color="E2C179"/>
              <w:left w:val="single" w:sz="6" w:space="0" w:color="E2C179"/>
              <w:bottom w:val="single" w:sz="6" w:space="0" w:color="E2C179"/>
              <w:right w:val="single" w:sz="6" w:space="0" w:color="E2C179"/>
            </w:tcBorders>
            <w:shd w:val="clear" w:color="auto" w:fill="F8F8F8"/>
          </w:tcPr>
          <w:p w14:paraId="2F3D169E" w14:textId="77777777" w:rsidR="00BC1EB4" w:rsidRPr="00997A4F" w:rsidRDefault="00000000">
            <w:pPr>
              <w:rPr>
                <w:lang w:val="pt-BR"/>
              </w:rPr>
            </w:pPr>
            <w:r>
              <w:rPr>
                <w:b/>
                <w:color w:val="0A1A33"/>
              </w:rPr>
              <w:t>🛡️</w:t>
            </w:r>
            <w:r>
              <w:rPr>
                <w:b/>
                <w:color w:val="0A1A33"/>
                <w:lang w:val="pt-BR"/>
              </w:rPr>
              <w:t xml:space="preserve">  Seguro viagem</w:t>
              <w:br/>
            </w:r>
            <w:r>
              <w:rPr>
                <w:color w:val="333333"/>
                <w:sz w:val="17"/>
                <w:lang w:val="pt-BR"/>
              </w:rPr>
              <w:t>Não incluso - contratar separadamente</w:t>
            </w:r>
          </w:p>
        </w:tc>
        <w:tc>
          <w:tcPr>
            <w:tcW w:w="5386" w:type="dxa"/>
          </w:tcPr>
          <w:p w14:paraId="55996CF6" w14:textId="77777777" w:rsidR="00BC1EB4" w:rsidRPr="00997A4F" w:rsidRDefault="00BC1EB4">
            <w:pPr>
              <w:rPr>
                <w:lang w:val="pt-BR"/>
              </w:rPr>
            </w:pPr>
          </w:p>
        </w:tc>
      </w:tr>
    </w:tbl>
    <w:p w14:paraId="61D7ECE3" w14:textId="77777777" w:rsidR="00BC1EB4" w:rsidRPr="00997A4F" w:rsidRDefault="00000000">
      <w:pPr>
        <w:spacing w:line="252" w:lineRule="auto"/>
        <w:jc w:val="center"/>
        <w:rPr>
          <w:lang w:val="pt-BR"/>
        </w:rPr>
      </w:pPr>
      <w:r>
        <w:rPr>
          <w:rFonts w:ascii="Georgia" w:eastAsia="Georgia" w:hAnsi="Georgia"/>
          <w:b/>
          <w:color w:val="0A1A33"/>
          <w:sz w:val="50"/>
          <w:lang w:val="pt-BR"/>
        </w:rPr>
        <w:t>Preço por pessoa</w:t>
      </w:r>
    </w:p>
    <w:p w14:paraId="33A7B6A1" w14:textId="77777777" w:rsidR="00BC1EB4" w:rsidRPr="00997A4F" w:rsidRDefault="00000000">
      <w:pPr>
        <w:spacing w:before="40" w:after="160" w:line="252" w:lineRule="auto"/>
        <w:jc w:val="center"/>
        <w:rPr>
          <w:lang w:val="pt-BR"/>
        </w:rPr>
      </w:pPr>
      <w:r>
        <w:rPr>
          <w:color w:val="C99A3A"/>
          <w:sz w:val="16"/>
          <w:lang w:val="pt-BR"/>
        </w:rPr>
        <w:t>━━━━━━━━━━━━━━━━━━━━━━━━━━━━━━━━</w:t>
      </w:r>
    </w:p>
    <w:p w14:paraId="6E9699F9" w14:textId="77777777" w:rsidR="00997A4F" w:rsidRDefault="00000000" w:rsidP="00997A4F">
      <w:pPr>
        <w:spacing w:line="252" w:lineRule="auto"/>
        <w:jc w:val="center"/>
        <w:rPr>
          <w:lang w:val="pt-BR"/>
        </w:rPr>
      </w:pPr>
      <w:r>
        <w:rPr>
          <w:b/>
          <w:color w:val="0A1A33"/>
          <w:sz w:val="28"/>
          <w:lang w:val="pt-BR"/>
        </w:rPr>
        <w:t>Quarto duplo  •  Café da manhã  •  Saídas diárias</w:t>
      </w:r>
    </w:p>
    <w:p w14:paraId="1B82A4CA" w14:textId="2D53454E" w:rsidR="00BC1EB4" w:rsidRPr="00997A4F" w:rsidRDefault="00000000" w:rsidP="00997A4F">
      <w:pPr>
        <w:spacing w:line="252" w:lineRule="auto"/>
        <w:jc w:val="center"/>
        <w:rPr>
          <w:lang w:val="pt-BR"/>
        </w:rPr>
      </w:pPr>
      <w:r>
        <w:rPr>
          <w:rFonts w:ascii="Georgia" w:eastAsia="Georgia" w:hAnsi="Georgia"/>
          <w:b/>
          <w:color w:val="C99A3A"/>
          <w:sz w:val="52"/>
        </w:rPr>
        <w:t xml:space="preserve">Sob Consulta</w:t>
      </w:r>
    </w:p>
    <w:tbl>
      <w:tblPr>
        <w:tblW w:w="0" w:type="auto"/>
        <w:jc w:val="center"/>
        <w:tblLook w:val="04A0" w:firstRow="1" w:lastRow="0" w:firstColumn="1" w:lastColumn="0" w:noHBand="0" w:noVBand="1"/>
      </w:tblPr>
      <w:tblGrid>
        <w:gridCol w:w="5386"/>
        <w:gridCol w:w="5386"/>
      </w:tblGrid>
      <w:tr w:rsidR="00BC1EB4" w:rsidRPr="00997A4F" w14:paraId="1D9C9FB6" w14:textId="77777777">
        <w:trPr>
          <w:jc w:val="center"/>
        </w:trPr>
        <w:tc>
          <w:tcPr>
            <w:tcW w:w="5386" w:type="dxa"/>
            <w:tcBorders>
              <w:top w:val="single" w:sz="12" w:space="0" w:color="C99A3A"/>
              <w:left w:val="single" w:sz="12" w:space="0" w:color="C99A3A"/>
              <w:bottom w:val="single" w:sz="12" w:space="0" w:color="C99A3A"/>
              <w:right w:val="single" w:sz="12" w:space="0" w:color="C99A3A"/>
            </w:tcBorders>
            <w:shd w:val="clear" w:color="auto" w:fill="0A1A33"/>
          </w:tcPr>
          <w:p w14:paraId="7DF89BC4" w14:textId="77777777" w:rsidR="00BC1EB4" w:rsidRPr="00997A4F" w:rsidRDefault="00000000">
            <w:pPr>
              <w:jc w:val="center"/>
              <w:rPr>
                <w:lang w:val="pt-BR"/>
              </w:rPr>
            </w:pPr>
            <w:r>
              <w:rPr>
                <w:b/>
                <w:color w:val="C99A3A"/>
                <w:sz w:val="22"/>
                <w:lang w:val="pt-BR"/>
              </w:rPr>
              <w:lastRenderedPageBreak/>
              <w:t>VALIDADE</w:t>
            </w:r>
          </w:p>
          <w:p w14:paraId="457CABDC" w14:textId="77777777" w:rsidR="00BC1EB4" w:rsidRPr="00997A4F" w:rsidRDefault="00000000">
            <w:pPr>
              <w:jc w:val="center"/>
              <w:rPr>
                <w:lang w:val="pt-BR"/>
              </w:rPr>
            </w:pPr>
            <w:r>
              <w:rPr>
                <w:rFonts w:ascii="Georgia" w:eastAsia="Georgia" w:hAnsi="Georgia"/>
                <w:b/>
                <w:color w:val="FFFFFF"/>
                <w:sz w:val="44"/>
                <w:lang w:val="pt-BR"/>
              </w:rPr>
              <w:t>Consultar</w:t>
            </w:r>
          </w:p>
          <w:p w14:paraId="5AD9E1EC" w14:textId="77777777" w:rsidR="00BC1EB4" w:rsidRPr="00997A4F" w:rsidRDefault="00000000">
            <w:pPr>
              <w:jc w:val="center"/>
              <w:rPr>
                <w:lang w:val="pt-BR"/>
              </w:rPr>
            </w:pPr>
            <w:r>
              <w:rPr>
                <w:b/>
                <w:color w:val="E7D8B5"/>
                <w:sz w:val="24"/>
                <w:lang w:val="pt-BR"/>
              </w:rPr>
              <w:t/>
            </w:r>
          </w:p>
        </w:tc>
        <w:tc>
          <w:tcPr>
            <w:tcW w:w="5386" w:type="dxa"/>
            <w:tcBorders>
              <w:top w:val="single" w:sz="12" w:space="0" w:color="C99A3A"/>
              <w:left w:val="single" w:sz="12" w:space="0" w:color="C99A3A"/>
              <w:bottom w:val="single" w:sz="12" w:space="0" w:color="C99A3A"/>
              <w:right w:val="single" w:sz="12" w:space="0" w:color="C99A3A"/>
            </w:tcBorders>
            <w:shd w:val="clear" w:color="auto" w:fill="102B50"/>
          </w:tcPr>
          <w:p w14:paraId="73BD141E" w14:textId="77777777" w:rsidR="00BC1EB4" w:rsidRPr="00997A4F" w:rsidRDefault="00000000">
            <w:pPr>
              <w:jc w:val="center"/>
              <w:rPr>
                <w:lang w:val="pt-BR"/>
              </w:rPr>
            </w:pPr>
            <w:r>
              <w:rPr>
                <w:b/>
                <w:color w:val="C99A3A"/>
                <w:sz w:val="22"/>
                <w:lang w:val="pt-BR"/>
              </w:rPr>
              <w:t>PASSAGEM AÉREA</w:t>
            </w:r>
          </w:p>
          <w:p w14:paraId="37B9A6A1" w14:textId="77777777" w:rsidR="00BC1EB4" w:rsidRPr="00997A4F" w:rsidRDefault="00000000">
            <w:pPr>
              <w:jc w:val="center"/>
              <w:rPr>
                <w:lang w:val="pt-BR"/>
              </w:rPr>
            </w:pPr>
            <w:r>
              <w:rPr>
                <w:rFonts w:ascii="Georgia" w:eastAsia="Georgia" w:hAnsi="Georgia"/>
                <w:b/>
                <w:color w:val="FFFFFF"/>
                <w:sz w:val="44"/>
                <w:lang w:val="pt-BR"/>
              </w:rPr>
              <w:t>Não inclusa</w:t>
            </w:r>
          </w:p>
          <w:p w14:paraId="683A3F55" w14:textId="77777777" w:rsidR="00BC1EB4" w:rsidRPr="00997A4F" w:rsidRDefault="00000000">
            <w:pPr>
              <w:jc w:val="center"/>
              <w:rPr>
                <w:lang w:val="pt-BR"/>
              </w:rPr>
            </w:pPr>
            <w:r>
              <w:rPr>
                <w:b/>
                <w:color w:val="E7D8B5"/>
                <w:sz w:val="24"/>
                <w:lang w:val="pt-BR"/>
              </w:rPr>
              <w:t/>
            </w:r>
          </w:p>
        </w:tc>
      </w:tr>
    </w:tbl>
    <w:p w14:paraId="1CA7B7F3" w14:textId="77777777" w:rsidR="00BC1EB4" w:rsidRPr="00997A4F" w:rsidRDefault="00000000">
      <w:pPr>
        <w:spacing w:before="200" w:line="252" w:lineRule="auto"/>
        <w:jc w:val="center"/>
        <w:rPr>
          <w:lang w:val="pt-BR"/>
        </w:rPr>
      </w:pPr>
      <w:r>
        <w:rPr>
          <w:color w:val="555555"/>
          <w:sz w:val="18"/>
          <w:lang w:val="pt-BR"/>
        </w:rPr>
        <w:t>*Preço sob consulta. Passagem aérea não inclusa. Consulte disponibilidade.</w:t>
      </w:r>
    </w:p>
    <w:p w14:paraId="6948ACE8" w14:textId="77777777" w:rsidR="00BC1EB4" w:rsidRDefault="00000000">
      <w:pPr>
        <w:spacing w:before="200" w:line="252" w:lineRule="auto"/>
        <w:jc w:val="center"/>
      </w:pPr>
      <w:r>
        <w:rPr>
          <w:noProof/>
        </w:rPr>
        <w:drawing>
          <wp:inline distT="0" distB="0" distL="0" distR="0" wp14:anchorId="6942127B" wp14:editId="26CBF43E">
            <wp:extent cx="6217920" cy="290169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anbul_card.jpg"/>
                    <pic:cNvPicPr/>
                  </pic:nvPicPr>
                  <pic:blipFill>
                    <a:blip r:embed="rId12"/>
                    <a:stretch>
                      <a:fillRect/>
                    </a:stretch>
                  </pic:blipFill>
                  <pic:spPr>
                    <a:xfrm>
                      <a:off x="0" y="0"/>
                      <a:ext cx="6217920" cy="2901696"/>
                    </a:xfrm>
                    <a:prstGeom prst="rect">
                      <a:avLst/>
                    </a:prstGeom>
                  </pic:spPr>
                </pic:pic>
              </a:graphicData>
            </a:graphic>
          </wp:inline>
        </w:drawing>
      </w:r>
    </w:p>
    <w:p w14:paraId="063245EB" w14:textId="77777777" w:rsidR="00BC1EB4" w:rsidRPr="00997A4F" w:rsidRDefault="00000000">
      <w:pPr>
        <w:spacing w:line="252" w:lineRule="auto"/>
        <w:jc w:val="center"/>
        <w:rPr>
          <w:lang w:val="pt-BR"/>
        </w:rPr>
      </w:pPr>
      <w:r>
        <w:rPr>
          <w:rFonts w:ascii="Georgia" w:eastAsia="Georgia" w:hAnsi="Georgia"/>
          <w:b/>
          <w:color w:val="0A1A33"/>
          <w:sz w:val="48"/>
          <w:lang w:val="pt-BR"/>
        </w:rPr>
        <w:t>Silhouette Island, Seychelles</w:t>
      </w:r>
    </w:p>
    <w:p w14:paraId="51B0F986" w14:textId="77777777" w:rsidR="00BC1EB4" w:rsidRDefault="00000000">
      <w:pPr>
        <w:spacing w:before="40" w:after="160" w:line="252" w:lineRule="auto"/>
        <w:jc w:val="center"/>
      </w:pPr>
      <w:r>
        <w:rPr>
          <w:color w:val="C99A3A"/>
          <w:sz w:val="16"/>
        </w:rPr>
        <w:t>━━━━━━━━━━━━━━━━━━━━━━━━━━━━━━━━</w:t>
      </w:r>
    </w:p>
    <w:tbl>
      <w:tblPr>
        <w:tblW w:w="0" w:type="auto"/>
        <w:jc w:val="center"/>
        <w:tblLook w:val="04A0" w:firstRow="1" w:lastRow="0" w:firstColumn="1" w:lastColumn="0" w:noHBand="0" w:noVBand="1"/>
      </w:tblPr>
      <w:tblGrid>
        <w:gridCol w:w="3591"/>
        <w:gridCol w:w="3591"/>
        <w:gridCol w:w="3591"/>
      </w:tblGrid>
      <w:tr w:rsidR="00BC1EB4" w14:paraId="794C257E" w14:textId="77777777">
        <w:trPr>
          <w:jc w:val="center"/>
        </w:trPr>
        <w:tc>
          <w:tcPr>
            <w:tcW w:w="3591" w:type="dxa"/>
            <w:tcBorders>
              <w:top w:val="single" w:sz="8" w:space="0" w:color="C99A3A"/>
              <w:left w:val="single" w:sz="8" w:space="0" w:color="C99A3A"/>
              <w:bottom w:val="single" w:sz="8" w:space="0" w:color="C99A3A"/>
              <w:right w:val="single" w:sz="8" w:space="0" w:color="C99A3A"/>
            </w:tcBorders>
            <w:shd w:val="clear" w:color="auto" w:fill="0A1A33"/>
          </w:tcPr>
          <w:p w14:paraId="0D616984" w14:textId="77777777" w:rsidR="00BC1EB4" w:rsidRDefault="00000000">
            <w:pPr>
              <w:jc w:val="center"/>
            </w:pPr>
            <w:r>
              <w:rPr>
                <w:b/>
                <w:color w:val="C99A3A"/>
                <w:sz w:val="19"/>
              </w:rPr>
              <w:t>Período</w:t>
            </w:r>
          </w:p>
        </w:tc>
        <w:tc>
          <w:tcPr>
            <w:tcW w:w="3591" w:type="dxa"/>
            <w:tcBorders>
              <w:top w:val="single" w:sz="8" w:space="0" w:color="C99A3A"/>
              <w:left w:val="single" w:sz="8" w:space="0" w:color="C99A3A"/>
              <w:bottom w:val="single" w:sz="8" w:space="0" w:color="C99A3A"/>
              <w:right w:val="single" w:sz="8" w:space="0" w:color="C99A3A"/>
            </w:tcBorders>
            <w:shd w:val="clear" w:color="auto" w:fill="0A1A33"/>
          </w:tcPr>
          <w:p w14:paraId="6D19ACA4" w14:textId="77777777" w:rsidR="00BC1EB4" w:rsidRDefault="00000000">
            <w:pPr>
              <w:jc w:val="center"/>
            </w:pPr>
            <w:r>
              <w:rPr>
                <w:b/>
                <w:color w:val="C99A3A"/>
                <w:sz w:val="19"/>
              </w:rPr>
              <w:t>Destino/Etapa</w:t>
            </w:r>
          </w:p>
        </w:tc>
        <w:tc>
          <w:tcPr>
            <w:tcW w:w="3591" w:type="dxa"/>
            <w:tcBorders>
              <w:top w:val="single" w:sz="8" w:space="0" w:color="C99A3A"/>
              <w:left w:val="single" w:sz="8" w:space="0" w:color="C99A3A"/>
              <w:bottom w:val="single" w:sz="8" w:space="0" w:color="C99A3A"/>
              <w:right w:val="single" w:sz="8" w:space="0" w:color="C99A3A"/>
            </w:tcBorders>
            <w:shd w:val="clear" w:color="auto" w:fill="0A1A33"/>
          </w:tcPr>
          <w:p w14:paraId="0D00F88E" w14:textId="77777777" w:rsidR="00BC1EB4" w:rsidRDefault="00000000">
            <w:pPr>
              <w:jc w:val="center"/>
            </w:pPr>
            <w:r>
              <w:rPr>
                <w:b/>
                <w:color w:val="C99A3A"/>
                <w:sz w:val="19"/>
              </w:rPr>
              <w:t>Resumo</w:t>
            </w:r>
          </w:p>
        </w:tc>
      </w:tr>
      <w:tr w:rsidR="00BC1EB4" w:rsidRPr="00997A4F" w14:paraId="0BAD2368" w14:textId="77777777">
        <w:trPr>
          <w:jc w:val="center"/>
        </w:trPr>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79473EAB" w14:textId="77777777" w:rsidR="00BC1EB4" w:rsidRDefault="00000000">
            <w:r>
              <w:rPr>
                <w:b/>
                <w:color w:val="0A1A33"/>
                <w:sz w:val="16"/>
              </w:rPr>
              <w:t>Dia 1</w:t>
            </w:r>
          </w:p>
        </w:tc>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3D3C158A" w14:textId="77777777" w:rsidR="00BC1EB4" w:rsidRPr="00997A4F" w:rsidRDefault="00000000">
            <w:pPr>
              <w:rPr>
                <w:lang w:val="pt-BR"/>
              </w:rPr>
            </w:pPr>
            <w:r>
              <w:rPr>
                <w:color w:val="0A1A33"/>
                <w:sz w:val="16"/>
                <w:lang w:val="pt-BR"/>
              </w:rPr>
              <w:t>1º DIA: SEYCHELLES</w:t>
            </w:r>
          </w:p>
        </w:tc>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45132CDE" w14:textId="77777777" w:rsidR="00BC1EB4" w:rsidRPr="00997A4F" w:rsidRDefault="00000000">
            <w:pPr>
              <w:rPr>
                <w:lang w:val="pt-BR"/>
              </w:rPr>
            </w:pPr>
            <w:r>
              <w:rPr>
                <w:color w:val="333333"/>
                <w:sz w:val="16"/>
                <w:lang w:val="pt-BR"/>
              </w:rPr>
              <w:t>Chegada e recepção pelo representante local. Traslado ao hotel para acomodação por 7 noites, com café da manhã.</w:t>
            </w:r>
          </w:p>
        </w:tc>
      </w:tr>
      <w:tr w:rsidR="00BC1EB4" w:rsidRPr="00997A4F" w14:paraId="293356A9" w14:textId="77777777">
        <w:trPr>
          <w:jc w:val="center"/>
        </w:trPr>
        <w:tc>
          <w:tcPr>
            <w:tcW w:w="3591" w:type="dxa"/>
            <w:tcBorders>
              <w:top w:val="single" w:sz="5" w:space="0" w:color="E2C179"/>
              <w:left w:val="single" w:sz="5" w:space="0" w:color="E2C179"/>
              <w:bottom w:val="single" w:sz="5" w:space="0" w:color="E2C179"/>
              <w:right w:val="single" w:sz="5" w:space="0" w:color="E2C179"/>
            </w:tcBorders>
            <w:shd w:val="clear" w:color="auto" w:fill="F8F4EA"/>
          </w:tcPr>
          <w:p w14:paraId="0C340FB2" w14:textId="77777777" w:rsidR="00BC1EB4" w:rsidRDefault="00000000">
            <w:r>
              <w:rPr>
                <w:b/>
                <w:color w:val="0A1A33"/>
                <w:sz w:val="16"/>
              </w:rPr>
              <w:t>Dia 2</w:t>
            </w:r>
          </w:p>
        </w:tc>
        <w:tc>
          <w:tcPr>
            <w:tcW w:w="3591" w:type="dxa"/>
            <w:tcBorders>
              <w:top w:val="single" w:sz="5" w:space="0" w:color="E2C179"/>
              <w:left w:val="single" w:sz="5" w:space="0" w:color="E2C179"/>
              <w:bottom w:val="single" w:sz="5" w:space="0" w:color="E2C179"/>
              <w:right w:val="single" w:sz="5" w:space="0" w:color="E2C179"/>
            </w:tcBorders>
            <w:shd w:val="clear" w:color="auto" w:fill="F8F4EA"/>
          </w:tcPr>
          <w:p w14:paraId="444ADB02" w14:textId="77777777" w:rsidR="00BC1EB4" w:rsidRPr="00997A4F" w:rsidRDefault="00000000">
            <w:pPr>
              <w:rPr>
                <w:lang w:val="pt-BR"/>
              </w:rPr>
            </w:pPr>
            <w:r>
              <w:rPr>
                <w:color w:val="0A1A33"/>
                <w:sz w:val="16"/>
                <w:lang w:val="pt-BR"/>
              </w:rPr>
              <w:t>2º AO 7º DIA: SEYCHELLES</w:t>
            </w:r>
          </w:p>
        </w:tc>
        <w:tc>
          <w:tcPr>
            <w:tcW w:w="3591" w:type="dxa"/>
            <w:tcBorders>
              <w:top w:val="single" w:sz="5" w:space="0" w:color="E2C179"/>
              <w:left w:val="single" w:sz="5" w:space="0" w:color="E2C179"/>
              <w:bottom w:val="single" w:sz="5" w:space="0" w:color="E2C179"/>
              <w:right w:val="single" w:sz="5" w:space="0" w:color="E2C179"/>
            </w:tcBorders>
            <w:shd w:val="clear" w:color="auto" w:fill="F8F4EA"/>
          </w:tcPr>
          <w:p w14:paraId="06C0B02D" w14:textId="77777777" w:rsidR="00BC1EB4" w:rsidRPr="00997A4F" w:rsidRDefault="00000000">
            <w:pPr>
              <w:rPr>
                <w:lang w:val="pt-BR"/>
              </w:rPr>
            </w:pPr>
            <w:r>
              <w:rPr>
                <w:color w:val="333333"/>
                <w:sz w:val="16"/>
                <w:lang w:val="pt-BR"/>
              </w:rPr>
              <w:t>Dias livres para atividades independentes. Aproveite as atividades do resort e o parque marinho.</w:t>
            </w:r>
          </w:p>
        </w:tc>
      </w:tr>
      <w:tr w:rsidR="00BC1EB4" w:rsidRPr="00997A4F" w14:paraId="7FE5B6FA" w14:textId="77777777">
        <w:trPr>
          <w:jc w:val="center"/>
        </w:trPr>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31906098" w14:textId="77777777" w:rsidR="00BC1EB4" w:rsidRDefault="00000000">
            <w:r>
              <w:rPr>
                <w:b/>
                <w:color w:val="0A1A33"/>
                <w:sz w:val="16"/>
              </w:rPr>
              <w:t>8º DIA: SEYCHELLES</w:t>
            </w:r>
          </w:p>
        </w:tc>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0AD680D6" w14:textId="77777777" w:rsidR="00BC1EB4" w:rsidRDefault="00000000">
            <w:r>
              <w:rPr>
                <w:color w:val="0A1A33"/>
                <w:sz w:val="16"/>
              </w:rPr>
              <w:t>Retorno</w:t>
            </w:r>
          </w:p>
        </w:tc>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62194E82" w14:textId="77777777" w:rsidR="00BC1EB4" w:rsidRPr="00997A4F" w:rsidRDefault="00000000">
            <w:pPr>
              <w:rPr>
                <w:lang w:val="pt-BR"/>
              </w:rPr>
            </w:pPr>
            <w:r>
              <w:rPr>
                <w:color w:val="333333"/>
                <w:sz w:val="16"/>
                <w:lang w:val="pt-BR"/>
              </w:rPr>
              <w:t>Traslado ao aeroporto.</w:t>
            </w:r>
          </w:p>
        </w:tc>
      </w:tr>
      <w:tr w:rsidR="00BC1EB4" w:rsidRPr="00997A4F" w14:paraId="0174FC24" w14:textId="77777777">
        <w:trPr>
          <w:jc w:val="center"/>
        </w:trPr>
        <w:tc>
          <w:tcPr>
            <w:tcW w:w="3591" w:type="dxa"/>
            <w:tcBorders>
              <w:top w:val="single" w:sz="5" w:space="0" w:color="E2C179"/>
              <w:left w:val="single" w:sz="5" w:space="0" w:color="E2C179"/>
              <w:bottom w:val="single" w:sz="5" w:space="0" w:color="E2C179"/>
              <w:right w:val="single" w:sz="5" w:space="0" w:color="E2C179"/>
            </w:tcBorders>
            <w:shd w:val="clear" w:color="auto" w:fill="F8F4EA"/>
          </w:tcPr>
          <w:p w14:paraId="2AA98849" w14:textId="77777777" w:rsidR="00BC1EB4" w:rsidRDefault="00000000">
            <w:r>
              <w:rPr>
                <w:b/>
                <w:color w:val="0A1A33"/>
                <w:sz w:val="16"/>
              </w:rPr>
              <w:t/>
            </w:r>
          </w:p>
        </w:tc>
        <w:tc>
          <w:tcPr>
            <w:tcW w:w="3591" w:type="dxa"/>
            <w:tcBorders>
              <w:top w:val="single" w:sz="5" w:space="0" w:color="E2C179"/>
              <w:left w:val="single" w:sz="5" w:space="0" w:color="E2C179"/>
              <w:bottom w:val="single" w:sz="5" w:space="0" w:color="E2C179"/>
              <w:right w:val="single" w:sz="5" w:space="0" w:color="E2C179"/>
            </w:tcBorders>
            <w:shd w:val="clear" w:color="auto" w:fill="F8F4EA"/>
          </w:tcPr>
          <w:p w14:paraId="44DE2EE9" w14:textId="77777777" w:rsidR="00BC1EB4" w:rsidRDefault="00000000">
            <w:r>
              <w:rPr>
                <w:color w:val="0A1A33"/>
                <w:sz w:val="16"/>
              </w:rPr>
              <w:t> </w:t>
            </w:r>
          </w:p>
        </w:tc>
        <w:tc>
          <w:tcPr>
            <w:tcW w:w="3591" w:type="dxa"/>
            <w:tcBorders>
              <w:top w:val="single" w:sz="5" w:space="0" w:color="E2C179"/>
              <w:left w:val="single" w:sz="5" w:space="0" w:color="E2C179"/>
              <w:bottom w:val="single" w:sz="5" w:space="0" w:color="E2C179"/>
              <w:right w:val="single" w:sz="5" w:space="0" w:color="E2C179"/>
            </w:tcBorders>
            <w:shd w:val="clear" w:color="auto" w:fill="F8F4EA"/>
          </w:tcPr>
          <w:p w14:paraId="1ABA8B0C" w14:textId="77777777" w:rsidR="00BC1EB4" w:rsidRPr="00997A4F" w:rsidRDefault="00000000">
            <w:pPr>
              <w:rPr>
                <w:lang w:val="pt-BR"/>
              </w:rPr>
            </w:pPr>
            <w:r>
              <w:rPr>
                <w:color w:val="333333"/>
                <w:sz w:val="16"/>
                <w:lang w:val="pt-BR"/>
              </w:rPr>
              <w:t/>
            </w:r>
          </w:p>
        </w:tc>
      </w:tr>
      <w:tr w:rsidR="00BC1EB4" w:rsidRPr="00997A4F" w14:paraId="4C3FB814" w14:textId="77777777">
        <w:trPr>
          <w:jc w:val="center"/>
        </w:trPr>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7FF9AE11" w14:textId="77777777" w:rsidR="00BC1EB4" w:rsidRDefault="00000000">
            <w:r>
              <w:rPr>
                <w:b/>
                <w:color w:val="0A1A33"/>
                <w:sz w:val="16"/>
              </w:rPr>
              <w:t/>
            </w:r>
          </w:p>
        </w:tc>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2897BCD6" w14:textId="77777777" w:rsidR="00BC1EB4" w:rsidRDefault="00000000">
            <w:r>
              <w:rPr>
                <w:color w:val="0A1A33"/>
                <w:sz w:val="16"/>
              </w:rPr>
              <w:t/>
            </w:r>
          </w:p>
        </w:tc>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60342A18" w14:textId="77777777" w:rsidR="00BC1EB4" w:rsidRPr="00997A4F" w:rsidRDefault="00000000">
            <w:pPr>
              <w:rPr>
                <w:lang w:val="pt-BR"/>
              </w:rPr>
            </w:pPr>
            <w:r>
              <w:rPr>
                <w:color w:val="333333"/>
                <w:sz w:val="16"/>
                <w:lang w:val="pt-BR"/>
              </w:rPr>
              <w:t/>
            </w:r>
          </w:p>
        </w:tc>
      </w:tr>
      <w:tr w:rsidR="00BC1EB4" w:rsidRPr="00997A4F" w14:paraId="7AE3CADC" w14:textId="77777777">
        <w:trPr>
          <w:jc w:val="center"/>
        </w:trPr>
        <w:tc>
          <w:tcPr>
            <w:tcW w:w="3591" w:type="dxa"/>
            <w:tcBorders>
              <w:top w:val="single" w:sz="5" w:space="0" w:color="E2C179"/>
              <w:left w:val="single" w:sz="5" w:space="0" w:color="E2C179"/>
              <w:bottom w:val="single" w:sz="5" w:space="0" w:color="E2C179"/>
              <w:right w:val="single" w:sz="5" w:space="0" w:color="E2C179"/>
            </w:tcBorders>
            <w:shd w:val="clear" w:color="auto" w:fill="F8F4EA"/>
          </w:tcPr>
          <w:p w14:paraId="4385BD8B" w14:textId="77777777" w:rsidR="00BC1EB4" w:rsidRDefault="00000000">
            <w:r>
              <w:rPr>
                <w:b/>
                <w:color w:val="0A1A33"/>
                <w:sz w:val="16"/>
              </w:rPr>
              <w:t/>
            </w:r>
          </w:p>
        </w:tc>
        <w:tc>
          <w:tcPr>
            <w:tcW w:w="3591" w:type="dxa"/>
            <w:tcBorders>
              <w:top w:val="single" w:sz="5" w:space="0" w:color="E2C179"/>
              <w:left w:val="single" w:sz="5" w:space="0" w:color="E2C179"/>
              <w:bottom w:val="single" w:sz="5" w:space="0" w:color="E2C179"/>
              <w:right w:val="single" w:sz="5" w:space="0" w:color="E2C179"/>
            </w:tcBorders>
            <w:shd w:val="clear" w:color="auto" w:fill="F8F4EA"/>
          </w:tcPr>
          <w:p w14:paraId="7CC55502" w14:textId="77777777" w:rsidR="00BC1EB4" w:rsidRDefault="00000000">
            <w:r>
              <w:rPr>
                <w:color w:val="0A1A33"/>
                <w:sz w:val="16"/>
              </w:rPr>
              <w:t> </w:t>
            </w:r>
          </w:p>
        </w:tc>
        <w:tc>
          <w:tcPr>
            <w:tcW w:w="3591" w:type="dxa"/>
            <w:tcBorders>
              <w:top w:val="single" w:sz="5" w:space="0" w:color="E2C179"/>
              <w:left w:val="single" w:sz="5" w:space="0" w:color="E2C179"/>
              <w:bottom w:val="single" w:sz="5" w:space="0" w:color="E2C179"/>
              <w:right w:val="single" w:sz="5" w:space="0" w:color="E2C179"/>
            </w:tcBorders>
            <w:shd w:val="clear" w:color="auto" w:fill="F8F4EA"/>
          </w:tcPr>
          <w:p w14:paraId="395B33ED" w14:textId="77777777" w:rsidR="00BC1EB4" w:rsidRPr="00997A4F" w:rsidRDefault="00000000">
            <w:pPr>
              <w:rPr>
                <w:lang w:val="pt-BR"/>
              </w:rPr>
            </w:pPr>
            <w:r>
              <w:rPr>
                <w:color w:val="333333"/>
                <w:sz w:val="16"/>
                <w:lang w:val="pt-BR"/>
              </w:rPr>
              <w:t/>
            </w:r>
          </w:p>
        </w:tc>
      </w:tr>
      <w:tr w:rsidR="00BC1EB4" w:rsidRPr="00997A4F" w14:paraId="1566D602" w14:textId="77777777">
        <w:trPr>
          <w:jc w:val="center"/>
        </w:trPr>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0FEA49DE" w14:textId="77777777" w:rsidR="00BC1EB4" w:rsidRDefault="00000000">
            <w:r>
              <w:rPr>
                <w:b/>
                <w:color w:val="0A1A33"/>
                <w:sz w:val="16"/>
              </w:rPr>
              <w:t/>
            </w:r>
          </w:p>
        </w:tc>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2A208B83" w14:textId="77777777" w:rsidR="00BC1EB4" w:rsidRDefault="00000000">
            <w:r>
              <w:rPr>
                <w:color w:val="0A1A33"/>
                <w:sz w:val="16"/>
              </w:rPr>
              <w:t/>
            </w:r>
          </w:p>
        </w:tc>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3D94ED77" w14:textId="77777777" w:rsidR="00BC1EB4" w:rsidRPr="00997A4F" w:rsidRDefault="00000000">
            <w:pPr>
              <w:rPr>
                <w:lang w:val="pt-BR"/>
              </w:rPr>
            </w:pPr>
            <w:r>
              <w:rPr>
                <w:color w:val="333333"/>
                <w:sz w:val="16"/>
                <w:lang w:val="pt-BR"/>
              </w:rPr>
              <w:t/>
            </w:r>
          </w:p>
        </w:tc>
      </w:tr>
      <w:tr w:rsidR="00BC1EB4" w:rsidRPr="00997A4F" w14:paraId="7FD95E06" w14:textId="77777777">
        <w:trPr>
          <w:jc w:val="center"/>
        </w:trPr>
        <w:tc>
          <w:tcPr>
            <w:tcW w:w="3591" w:type="dxa"/>
            <w:tcBorders>
              <w:top w:val="single" w:sz="5" w:space="0" w:color="E2C179"/>
              <w:left w:val="single" w:sz="5" w:space="0" w:color="E2C179"/>
              <w:bottom w:val="single" w:sz="5" w:space="0" w:color="E2C179"/>
              <w:right w:val="single" w:sz="5" w:space="0" w:color="E2C179"/>
            </w:tcBorders>
            <w:shd w:val="clear" w:color="auto" w:fill="F8F4EA"/>
          </w:tcPr>
          <w:p w14:paraId="252CD429" w14:textId="77777777" w:rsidR="00BC1EB4" w:rsidRDefault="00000000">
            <w:r>
              <w:rPr>
                <w:b/>
                <w:color w:val="0A1A33"/>
                <w:sz w:val="16"/>
              </w:rPr>
              <w:t/>
            </w:r>
          </w:p>
        </w:tc>
        <w:tc>
          <w:tcPr>
            <w:tcW w:w="3591" w:type="dxa"/>
            <w:tcBorders>
              <w:top w:val="single" w:sz="5" w:space="0" w:color="E2C179"/>
              <w:left w:val="single" w:sz="5" w:space="0" w:color="E2C179"/>
              <w:bottom w:val="single" w:sz="5" w:space="0" w:color="E2C179"/>
              <w:right w:val="single" w:sz="5" w:space="0" w:color="E2C179"/>
            </w:tcBorders>
            <w:shd w:val="clear" w:color="auto" w:fill="F8F4EA"/>
          </w:tcPr>
          <w:p w14:paraId="43D3DCAC" w14:textId="77777777" w:rsidR="00BC1EB4" w:rsidRDefault="00000000">
            <w:r>
              <w:rPr>
                <w:color w:val="0A1A33"/>
                <w:sz w:val="16"/>
              </w:rPr>
              <w:t/>
            </w:r>
          </w:p>
        </w:tc>
        <w:tc>
          <w:tcPr>
            <w:tcW w:w="3591" w:type="dxa"/>
            <w:tcBorders>
              <w:top w:val="single" w:sz="5" w:space="0" w:color="E2C179"/>
              <w:left w:val="single" w:sz="5" w:space="0" w:color="E2C179"/>
              <w:bottom w:val="single" w:sz="5" w:space="0" w:color="E2C179"/>
              <w:right w:val="single" w:sz="5" w:space="0" w:color="E2C179"/>
            </w:tcBorders>
            <w:shd w:val="clear" w:color="auto" w:fill="F8F4EA"/>
          </w:tcPr>
          <w:p w14:paraId="31C579AB" w14:textId="77777777" w:rsidR="00BC1EB4" w:rsidRPr="00997A4F" w:rsidRDefault="00000000">
            <w:pPr>
              <w:rPr>
                <w:lang w:val="pt-BR"/>
              </w:rPr>
            </w:pPr>
            <w:r>
              <w:rPr>
                <w:color w:val="333333"/>
                <w:sz w:val="16"/>
                <w:lang w:val="pt-BR"/>
              </w:rPr>
              <w:t/>
            </w:r>
          </w:p>
        </w:tc>
      </w:tr>
      <w:tr w:rsidR="00BC1EB4" w:rsidRPr="00997A4F" w14:paraId="0C3EBE4B" w14:textId="77777777">
        <w:trPr>
          <w:jc w:val="center"/>
        </w:trPr>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50F90244" w14:textId="77777777" w:rsidR="00BC1EB4" w:rsidRDefault="00000000">
            <w:r>
              <w:rPr>
                <w:b/>
                <w:color w:val="0A1A33"/>
                <w:sz w:val="16"/>
              </w:rPr>
              <w:lastRenderedPageBreak/>
              <w:t/>
            </w:r>
          </w:p>
        </w:tc>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7BD8CEBB" w14:textId="77777777" w:rsidR="00BC1EB4" w:rsidRDefault="00000000">
            <w:r>
              <w:rPr>
                <w:color w:val="0A1A33"/>
                <w:sz w:val="16"/>
              </w:rPr>
              <w:t/>
            </w:r>
          </w:p>
        </w:tc>
        <w:tc>
          <w:tcPr>
            <w:tcW w:w="3591" w:type="dxa"/>
            <w:tcBorders>
              <w:top w:val="single" w:sz="5" w:space="0" w:color="E2C179"/>
              <w:left w:val="single" w:sz="5" w:space="0" w:color="E2C179"/>
              <w:bottom w:val="single" w:sz="5" w:space="0" w:color="E2C179"/>
              <w:right w:val="single" w:sz="5" w:space="0" w:color="E2C179"/>
            </w:tcBorders>
            <w:shd w:val="clear" w:color="auto" w:fill="FFFFFF"/>
          </w:tcPr>
          <w:p w14:paraId="477FC894" w14:textId="77777777" w:rsidR="00BC1EB4" w:rsidRPr="00997A4F" w:rsidRDefault="00000000">
            <w:pPr>
              <w:rPr>
                <w:lang w:val="pt-BR"/>
              </w:rPr>
            </w:pPr>
            <w:r>
              <w:rPr>
                <w:color w:val="333333"/>
                <w:sz w:val="16"/>
                <w:lang w:val="pt-BR"/>
              </w:rPr>
              <w:t/>
            </w:r>
          </w:p>
        </w:tc>
      </w:tr>
    </w:tbl>
    <w:p w14:paraId="2CF64BC7" w14:textId="77777777" w:rsidR="00997A4F" w:rsidRDefault="00997A4F">
      <w:pPr>
        <w:spacing w:line="252" w:lineRule="auto"/>
        <w:jc w:val="center"/>
        <w:rPr>
          <w:b/>
          <w:color w:val="C99A3A"/>
          <w:sz w:val="20"/>
          <w:lang w:val="pt-BR"/>
        </w:rPr>
      </w:pPr>
    </w:p>
    <w:p w14:paraId="13C6295F" w14:textId="3E891BA5" w:rsidR="00BC1EB4" w:rsidRPr="00997A4F" w:rsidRDefault="00000000">
      <w:pPr>
        <w:spacing w:line="252" w:lineRule="auto"/>
        <w:jc w:val="center"/>
        <w:rPr>
          <w:lang w:val="pt-BR"/>
        </w:rPr>
      </w:pPr>
      <w:r>
        <w:rPr>
          <w:rFonts w:ascii="Georgia" w:eastAsia="Georgia" w:hAnsi="Georgia"/>
          <w:b/>
          <w:color w:val="0A1A33"/>
          <w:sz w:val="44"/>
          <w:lang w:val="pt-BR"/>
        </w:rPr>
        <w:t>Niva Labriz Seychelles </w:t>
      </w:r>
    </w:p>
    <w:p w14:paraId="342DED91" w14:textId="77777777" w:rsidR="00BC1EB4" w:rsidRDefault="00000000">
      <w:pPr>
        <w:spacing w:before="40" w:after="160" w:line="252" w:lineRule="auto"/>
        <w:jc w:val="center"/>
      </w:pPr>
      <w:r>
        <w:rPr>
          <w:color w:val="C99A3A"/>
          <w:sz w:val="16"/>
        </w:rPr>
        <w:t>━━━━━━━━━━━━━━━━━━━━━━━━━━━━━━━━</w:t>
      </w:r>
    </w:p>
    <w:tbl>
      <w:tblPr>
        <w:tblW w:w="0" w:type="auto"/>
        <w:jc w:val="center"/>
        <w:tblLook w:val="04A0" w:firstRow="1" w:lastRow="0" w:firstColumn="1" w:lastColumn="0" w:noHBand="0" w:noVBand="1"/>
      </w:tblPr>
      <w:tblGrid>
        <w:gridCol w:w="5386"/>
        <w:gridCol w:w="5386"/>
      </w:tblGrid>
      <w:tr w:rsidR="00BC1EB4" w:rsidRPr="00997A4F" w14:paraId="760807AD" w14:textId="77777777">
        <w:trPr>
          <w:jc w:val="center"/>
        </w:trPr>
        <w:tc>
          <w:tcPr>
            <w:tcW w:w="5386" w:type="dxa"/>
            <w:tcBorders>
              <w:top w:val="single" w:sz="8" w:space="0" w:color="C99A3A"/>
              <w:left w:val="single" w:sz="8" w:space="0" w:color="C99A3A"/>
              <w:bottom w:val="single" w:sz="8" w:space="0" w:color="C99A3A"/>
              <w:right w:val="single" w:sz="8" w:space="0" w:color="C99A3A"/>
            </w:tcBorders>
            <w:shd w:val="clear" w:color="auto" w:fill="FFFFFF"/>
          </w:tcPr>
          <w:p w14:paraId="60FF9529" w14:textId="77777777" w:rsidR="00BC1EB4" w:rsidRDefault="00000000">
            <w:pPr>
              <w:jc w:val="center"/>
            </w:pPr>
            <w:r>
              <w:rPr>
                <w:noProof/>
              </w:rPr>
              <w:drawing>
                <wp:inline distT="0" distB="0" distL="0" distR="0" wp14:anchorId="7965B627" wp14:editId="4E09E8E2">
                  <wp:extent cx="2788920" cy="130149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bai_card.jpg"/>
                          <pic:cNvPicPr/>
                        </pic:nvPicPr>
                        <pic:blipFill>
                          <a:blip r:embed="rId10"/>
                          <a:stretch>
                            <a:fillRect/>
                          </a:stretch>
                        </pic:blipFill>
                        <pic:spPr>
                          <a:xfrm>
                            <a:off x="0" y="0"/>
                            <a:ext cx="2788920" cy="1301496"/>
                          </a:xfrm>
                          <a:prstGeom prst="rect">
                            <a:avLst/>
                          </a:prstGeom>
                        </pic:spPr>
                      </pic:pic>
                    </a:graphicData>
                  </a:graphic>
                </wp:inline>
              </w:drawing>
            </w:r>
          </w:p>
          <w:p w14:paraId="480A3CA8" w14:textId="77777777" w:rsidR="00BC1EB4" w:rsidRPr="00997A4F" w:rsidRDefault="00000000">
            <w:pPr>
              <w:jc w:val="center"/>
              <w:rPr>
                <w:lang w:val="pt-BR"/>
              </w:rPr>
            </w:pPr>
            <w:r>
              <w:rPr>
                <w:b/>
                <w:color w:val="C99A3A"/>
                <w:sz w:val="22"/>
                <w:lang w:val="pt-BR"/>
              </w:rPr>
              <w:t>Silhouette Island</w:t>
            </w:r>
          </w:p>
          <w:p w14:paraId="4BC5CF0C" w14:textId="77777777" w:rsidR="00BC1EB4" w:rsidRPr="00997A4F" w:rsidRDefault="00000000">
            <w:pPr>
              <w:jc w:val="center"/>
              <w:rPr>
                <w:lang w:val="pt-BR"/>
              </w:rPr>
            </w:pPr>
            <w:r>
              <w:rPr>
                <w:color w:val="333333"/>
                <w:sz w:val="16"/>
                <w:lang w:val="pt-BR"/>
              </w:rPr>
              <w:t>Terceira maior ilha das Seychelles, preservada, com florestas tropicais e praias desertas.</w:t>
            </w:r>
          </w:p>
        </w:tc>
        <w:tc>
          <w:tcPr>
            <w:tcW w:w="5386" w:type="dxa"/>
            <w:tcBorders>
              <w:top w:val="single" w:sz="8" w:space="0" w:color="C99A3A"/>
              <w:left w:val="single" w:sz="8" w:space="0" w:color="C99A3A"/>
              <w:bottom w:val="single" w:sz="8" w:space="0" w:color="C99A3A"/>
              <w:right w:val="single" w:sz="8" w:space="0" w:color="C99A3A"/>
            </w:tcBorders>
            <w:shd w:val="clear" w:color="auto" w:fill="FFFFFF"/>
          </w:tcPr>
          <w:p w14:paraId="7EA4ED47" w14:textId="77777777" w:rsidR="00BC1EB4" w:rsidRDefault="00000000">
            <w:pPr>
              <w:jc w:val="center"/>
            </w:pPr>
            <w:r>
              <w:rPr>
                <w:noProof/>
              </w:rPr>
              <w:drawing>
                <wp:inline distT="0" distB="0" distL="0" distR="0" wp14:anchorId="6D380389" wp14:editId="18EC8C05">
                  <wp:extent cx="2788920" cy="1301496"/>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tanbul_card.jpg"/>
                          <pic:cNvPicPr/>
                        </pic:nvPicPr>
                        <pic:blipFill>
                          <a:blip r:embed="rId12"/>
                          <a:stretch>
                            <a:fillRect/>
                          </a:stretch>
                        </pic:blipFill>
                        <pic:spPr>
                          <a:xfrm>
                            <a:off x="0" y="0"/>
                            <a:ext cx="2788920" cy="1301496"/>
                          </a:xfrm>
                          <a:prstGeom prst="rect">
                            <a:avLst/>
                          </a:prstGeom>
                        </pic:spPr>
                      </pic:pic>
                    </a:graphicData>
                  </a:graphic>
                </wp:inline>
              </w:drawing>
            </w:r>
          </w:p>
          <w:p w14:paraId="182FA88B" w14:textId="77777777" w:rsidR="00BC1EB4" w:rsidRPr="00997A4F" w:rsidRDefault="00000000">
            <w:pPr>
              <w:jc w:val="center"/>
              <w:rPr>
                <w:lang w:val="pt-BR"/>
              </w:rPr>
            </w:pPr>
            <w:r>
              <w:rPr>
                <w:b/>
                <w:color w:val="C99A3A"/>
                <w:sz w:val="22"/>
                <w:lang w:val="pt-BR"/>
              </w:rPr>
              <w:t>Parque Marinho</w:t>
            </w:r>
          </w:p>
          <w:p w14:paraId="776197C3" w14:textId="77777777" w:rsidR="00BC1EB4" w:rsidRPr="00997A4F" w:rsidRDefault="00000000">
            <w:pPr>
              <w:jc w:val="center"/>
              <w:rPr>
                <w:lang w:val="pt-BR"/>
              </w:rPr>
            </w:pPr>
            <w:r>
              <w:rPr>
                <w:color w:val="333333"/>
                <w:sz w:val="16"/>
                <w:lang w:val="pt-BR"/>
              </w:rPr>
              <w:t>Localização privilegiada dentro de um parque marinho com recifes de coral e biodiversidade excepcional.</w:t>
            </w:r>
          </w:p>
        </w:tc>
      </w:tr>
      <w:tr w:rsidR="00BC1EB4" w:rsidRPr="00997A4F" w14:paraId="2CBE8637" w14:textId="77777777">
        <w:trPr>
          <w:jc w:val="center"/>
        </w:trPr>
        <w:tc>
          <w:tcPr>
            <w:tcW w:w="5386" w:type="dxa"/>
            <w:tcBorders>
              <w:top w:val="single" w:sz="8" w:space="0" w:color="C99A3A"/>
              <w:left w:val="single" w:sz="8" w:space="0" w:color="C99A3A"/>
              <w:bottom w:val="single" w:sz="8" w:space="0" w:color="C99A3A"/>
              <w:right w:val="single" w:sz="8" w:space="0" w:color="C99A3A"/>
            </w:tcBorders>
            <w:shd w:val="clear" w:color="auto" w:fill="FFFFFF"/>
          </w:tcPr>
          <w:p w14:paraId="2D1B7128" w14:textId="77777777" w:rsidR="00BC1EB4" w:rsidRDefault="00000000">
            <w:pPr>
              <w:jc w:val="center"/>
            </w:pPr>
            <w:r>
              <w:rPr>
                <w:noProof/>
              </w:rPr>
              <w:drawing>
                <wp:inline distT="0" distB="0" distL="0" distR="0" wp14:anchorId="45C44900" wp14:editId="16314CC9">
                  <wp:extent cx="2788920" cy="130149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quia_card.jpg"/>
                          <pic:cNvPicPr/>
                        </pic:nvPicPr>
                        <pic:blipFill>
                          <a:blip r:embed="rId11"/>
                          <a:stretch>
                            <a:fillRect/>
                          </a:stretch>
                        </pic:blipFill>
                        <pic:spPr>
                          <a:xfrm>
                            <a:off x="0" y="0"/>
                            <a:ext cx="2788920" cy="1301496"/>
                          </a:xfrm>
                          <a:prstGeom prst="rect">
                            <a:avLst/>
                          </a:prstGeom>
                        </pic:spPr>
                      </pic:pic>
                    </a:graphicData>
                  </a:graphic>
                </wp:inline>
              </w:drawing>
            </w:r>
          </w:p>
          <w:p w14:paraId="10D0E85F" w14:textId="77777777" w:rsidR="00BC1EB4" w:rsidRPr="00997A4F" w:rsidRDefault="00000000">
            <w:pPr>
              <w:jc w:val="center"/>
              <w:rPr>
                <w:lang w:val="pt-BR"/>
              </w:rPr>
            </w:pPr>
            <w:r>
              <w:rPr>
                <w:b/>
                <w:color w:val="C99A3A"/>
                <w:sz w:val="22"/>
                <w:lang w:val="pt-BR"/>
              </w:rPr>
              <w:t>Mergulho &amp; Snorkel</w:t>
            </w:r>
          </w:p>
          <w:p w14:paraId="396F3A03" w14:textId="77777777" w:rsidR="00BC1EB4" w:rsidRPr="00997A4F" w:rsidRDefault="00000000">
            <w:pPr>
              <w:jc w:val="center"/>
              <w:rPr>
                <w:lang w:val="pt-BR"/>
              </w:rPr>
            </w:pPr>
            <w:r>
              <w:rPr>
                <w:color w:val="333333"/>
                <w:sz w:val="16"/>
                <w:lang w:val="pt-BR"/>
              </w:rPr>
              <w:t>Ambiente perfeito para explorar os recifes, com visibilidade cristalina e vida marinha abundante.</w:t>
            </w:r>
          </w:p>
        </w:tc>
        <w:tc>
          <w:tcPr>
            <w:tcW w:w="5386" w:type="dxa"/>
            <w:tcBorders>
              <w:top w:val="single" w:sz="8" w:space="0" w:color="C99A3A"/>
              <w:left w:val="single" w:sz="8" w:space="0" w:color="C99A3A"/>
              <w:bottom w:val="single" w:sz="8" w:space="0" w:color="C99A3A"/>
              <w:right w:val="single" w:sz="8" w:space="0" w:color="C99A3A"/>
            </w:tcBorders>
            <w:shd w:val="clear" w:color="auto" w:fill="FFFFFF"/>
          </w:tcPr>
          <w:p w14:paraId="7B115316" w14:textId="77777777" w:rsidR="00BC1EB4" w:rsidRDefault="00000000">
            <w:pPr>
              <w:jc w:val="center"/>
            </w:pPr>
            <w:r>
              <w:rPr>
                <w:noProof/>
              </w:rPr>
              <w:drawing>
                <wp:inline distT="0" distB="0" distL="0" distR="0" wp14:anchorId="7C5B6EF1" wp14:editId="5ABC0F08">
                  <wp:extent cx="2788920" cy="130149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adocia_card.jpg"/>
                          <pic:cNvPicPr/>
                        </pic:nvPicPr>
                        <pic:blipFill>
                          <a:blip r:embed="rId13"/>
                          <a:stretch>
                            <a:fillRect/>
                          </a:stretch>
                        </pic:blipFill>
                        <pic:spPr>
                          <a:xfrm>
                            <a:off x="0" y="0"/>
                            <a:ext cx="2788920" cy="1301496"/>
                          </a:xfrm>
                          <a:prstGeom prst="rect">
                            <a:avLst/>
                          </a:prstGeom>
                        </pic:spPr>
                      </pic:pic>
                    </a:graphicData>
                  </a:graphic>
                </wp:inline>
              </w:drawing>
            </w:r>
          </w:p>
          <w:p w14:paraId="62AD7691" w14:textId="77777777" w:rsidR="00BC1EB4" w:rsidRPr="00997A4F" w:rsidRDefault="00000000">
            <w:pPr>
              <w:jc w:val="center"/>
              <w:rPr>
                <w:lang w:val="pt-BR"/>
              </w:rPr>
            </w:pPr>
            <w:r>
              <w:rPr>
                <w:b/>
                <w:color w:val="C99A3A"/>
                <w:sz w:val="22"/>
                <w:lang w:val="pt-BR"/>
              </w:rPr>
              <w:t>Natureza Intocada</w:t>
            </w:r>
          </w:p>
          <w:p w14:paraId="33AA7104" w14:textId="77777777" w:rsidR="00BC1EB4" w:rsidRPr="00997A4F" w:rsidRDefault="00000000">
            <w:pPr>
              <w:jc w:val="center"/>
              <w:rPr>
                <w:lang w:val="pt-BR"/>
              </w:rPr>
            </w:pPr>
            <w:r>
              <w:rPr>
                <w:color w:val="333333"/>
                <w:sz w:val="16"/>
                <w:lang w:val="pt-BR"/>
              </w:rPr>
              <w:t>Florestas tropicais, fauna endêmica e um dos ecossistemas mais preservados das Seychelles.</w:t>
            </w:r>
          </w:p>
        </w:tc>
      </w:tr>
    </w:tbl>
    <w:p w14:paraId="02FC624D" w14:textId="77777777" w:rsidR="00997A4F" w:rsidRDefault="00997A4F" w:rsidP="00997A4F">
      <w:pPr>
        <w:spacing w:line="252" w:lineRule="auto"/>
        <w:rPr>
          <w:lang w:val="pt-BR"/>
        </w:rPr>
      </w:pPr>
    </w:p>
    <w:p w14:paraId="507E1515" w14:textId="08175AA0" w:rsidR="00BC1EB4" w:rsidRPr="00997A4F" w:rsidRDefault="00000000" w:rsidP="00997A4F">
      <w:pPr>
        <w:spacing w:line="252" w:lineRule="auto"/>
        <w:rPr>
          <w:lang w:val="pt-BR"/>
        </w:rPr>
      </w:pPr>
      <w:r>
        <w:rPr>
          <w:rFonts w:ascii="Georgia" w:eastAsia="Georgia" w:hAnsi="Georgia"/>
          <w:b/>
          <w:color w:val="0A1A33"/>
          <w:sz w:val="48"/>
          <w:lang w:val="pt-BR"/>
        </w:rPr>
        <w:t>Roteiro com Suporte Especializado</w:t>
      </w:r>
    </w:p>
    <w:p w14:paraId="0FFBAF15" w14:textId="77777777" w:rsidR="00BC1EB4" w:rsidRPr="00997A4F" w:rsidRDefault="00000000">
      <w:pPr>
        <w:spacing w:before="40" w:after="160" w:line="252" w:lineRule="auto"/>
        <w:jc w:val="center"/>
        <w:rPr>
          <w:lang w:val="pt-BR"/>
        </w:rPr>
      </w:pPr>
      <w:r>
        <w:rPr>
          <w:color w:val="C99A3A"/>
          <w:sz w:val="16"/>
          <w:lang w:val="pt-BR"/>
        </w:rPr>
        <w:t>━━━━━━━━━━━━━━━━━━━━━━━━━━━━━━━━</w:t>
      </w:r>
    </w:p>
    <w:tbl>
      <w:tblPr>
        <w:tblW w:w="0" w:type="auto"/>
        <w:jc w:val="center"/>
        <w:tblLook w:val="04A0" w:firstRow="1" w:lastRow="0" w:firstColumn="1" w:lastColumn="0" w:noHBand="0" w:noVBand="1"/>
      </w:tblPr>
      <w:tblGrid>
        <w:gridCol w:w="5386"/>
        <w:gridCol w:w="5386"/>
      </w:tblGrid>
      <w:tr w:rsidR="00BC1EB4" w:rsidRPr="00997A4F" w14:paraId="229C9ADB" w14:textId="77777777">
        <w:trPr>
          <w:jc w:val="center"/>
        </w:trPr>
        <w:tc>
          <w:tcPr>
            <w:tcW w:w="5386" w:type="dxa"/>
            <w:tcBorders>
              <w:top w:val="single" w:sz="8" w:space="0" w:color="C99A3A"/>
              <w:left w:val="single" w:sz="8" w:space="0" w:color="C99A3A"/>
              <w:bottom w:val="single" w:sz="8" w:space="0" w:color="C99A3A"/>
              <w:right w:val="single" w:sz="8" w:space="0" w:color="C99A3A"/>
            </w:tcBorders>
            <w:shd w:val="clear" w:color="auto" w:fill="0A1A33"/>
          </w:tcPr>
          <w:p w14:paraId="4578740C" w14:textId="77777777" w:rsidR="00BC1EB4" w:rsidRPr="00997A4F" w:rsidRDefault="00000000">
            <w:pPr>
              <w:rPr>
                <w:lang w:val="pt-BR"/>
              </w:rPr>
            </w:pPr>
            <w:r>
              <w:rPr>
                <w:b/>
                <w:color w:val="C99A3A"/>
                <w:sz w:val="22"/>
                <w:lang w:val="pt-BR"/>
              </w:rPr>
              <w:t>Planejamento</w:t>
            </w:r>
          </w:p>
          <w:p w14:paraId="3908CBC6" w14:textId="77777777" w:rsidR="00BC1EB4" w:rsidRPr="00997A4F" w:rsidRDefault="00000000">
            <w:pPr>
              <w:rPr>
                <w:lang w:val="pt-BR"/>
              </w:rPr>
            </w:pPr>
            <w:r>
              <w:rPr>
                <w:color w:val="FFFFFF"/>
                <w:sz w:val="18"/>
                <w:lang w:val="pt-BR"/>
              </w:rPr>
              <w:t>Organização completa para uma estadia exclusiva em Silhouette Island.</w:t>
            </w:r>
          </w:p>
        </w:tc>
        <w:tc>
          <w:tcPr>
            <w:tcW w:w="5386" w:type="dxa"/>
            <w:tcBorders>
              <w:top w:val="single" w:sz="8" w:space="0" w:color="C99A3A"/>
              <w:left w:val="single" w:sz="8" w:space="0" w:color="C99A3A"/>
              <w:bottom w:val="single" w:sz="8" w:space="0" w:color="C99A3A"/>
              <w:right w:val="single" w:sz="8" w:space="0" w:color="C99A3A"/>
            </w:tcBorders>
            <w:shd w:val="clear" w:color="auto" w:fill="102B50"/>
          </w:tcPr>
          <w:p w14:paraId="217E357C" w14:textId="77777777" w:rsidR="00BC1EB4" w:rsidRPr="00997A4F" w:rsidRDefault="00000000">
            <w:pPr>
              <w:rPr>
                <w:lang w:val="pt-BR"/>
              </w:rPr>
            </w:pPr>
            <w:r>
              <w:rPr>
                <w:b/>
                <w:color w:val="C99A3A"/>
                <w:sz w:val="22"/>
                <w:lang w:val="pt-BR"/>
              </w:rPr>
              <w:t>Experiência internacional</w:t>
            </w:r>
          </w:p>
          <w:p w14:paraId="01D6A5A0" w14:textId="77777777" w:rsidR="00BC1EB4" w:rsidRPr="00997A4F" w:rsidRDefault="00000000">
            <w:pPr>
              <w:rPr>
                <w:lang w:val="pt-BR"/>
              </w:rPr>
            </w:pPr>
            <w:r>
              <w:rPr>
                <w:color w:val="FFFFFF"/>
                <w:sz w:val="18"/>
                <w:lang w:val="pt-BR"/>
              </w:rPr>
              <w:t>Silhouette Island é uma das ilhas mais preservadas e exclusivas das Seychelles.</w:t>
            </w:r>
          </w:p>
        </w:tc>
      </w:tr>
      <w:tr w:rsidR="00BC1EB4" w:rsidRPr="00997A4F" w14:paraId="009AB229" w14:textId="77777777">
        <w:trPr>
          <w:jc w:val="center"/>
        </w:trPr>
        <w:tc>
          <w:tcPr>
            <w:tcW w:w="5386" w:type="dxa"/>
            <w:tcBorders>
              <w:top w:val="single" w:sz="8" w:space="0" w:color="C99A3A"/>
              <w:left w:val="single" w:sz="8" w:space="0" w:color="C99A3A"/>
              <w:bottom w:val="single" w:sz="8" w:space="0" w:color="C99A3A"/>
              <w:right w:val="single" w:sz="8" w:space="0" w:color="C99A3A"/>
            </w:tcBorders>
            <w:shd w:val="clear" w:color="auto" w:fill="0A1A33"/>
          </w:tcPr>
          <w:p w14:paraId="6CED9215" w14:textId="77777777" w:rsidR="00BC1EB4" w:rsidRPr="00997A4F" w:rsidRDefault="00000000">
            <w:pPr>
              <w:rPr>
                <w:lang w:val="pt-BR"/>
              </w:rPr>
            </w:pPr>
            <w:r>
              <w:rPr>
                <w:b/>
                <w:color w:val="C99A3A"/>
                <w:sz w:val="22"/>
                <w:lang w:val="pt-BR"/>
              </w:rPr>
              <w:t>Observação Importante</w:t>
            </w:r>
          </w:p>
          <w:p w14:paraId="710A2E41" w14:textId="77777777" w:rsidR="00BC1EB4" w:rsidRPr="00997A4F" w:rsidRDefault="00000000">
            <w:pPr>
              <w:rPr>
                <w:lang w:val="pt-BR"/>
              </w:rPr>
            </w:pPr>
            <w:r>
              <w:rPr>
                <w:color w:val="FFFFFF"/>
                <w:sz w:val="18"/>
                <w:lang w:val="pt-BR"/>
              </w:rPr>
              <w:t>Não recomendado nos meses: final de novembro, dezembro, janeiro e fevereiro.</w:t>
            </w:r>
          </w:p>
        </w:tc>
        <w:tc>
          <w:tcPr>
            <w:tcW w:w="5386" w:type="dxa"/>
            <w:tcBorders>
              <w:top w:val="single" w:sz="8" w:space="0" w:color="C99A3A"/>
              <w:left w:val="single" w:sz="8" w:space="0" w:color="C99A3A"/>
              <w:bottom w:val="single" w:sz="8" w:space="0" w:color="C99A3A"/>
              <w:right w:val="single" w:sz="8" w:space="0" w:color="C99A3A"/>
            </w:tcBorders>
            <w:shd w:val="clear" w:color="auto" w:fill="102B50"/>
          </w:tcPr>
          <w:p w14:paraId="2E9D72EB" w14:textId="77777777" w:rsidR="00BC1EB4" w:rsidRPr="00997A4F" w:rsidRDefault="00000000">
            <w:pPr>
              <w:rPr>
                <w:lang w:val="pt-BR"/>
              </w:rPr>
            </w:pPr>
            <w:r>
              <w:rPr>
                <w:b/>
                <w:color w:val="C99A3A"/>
                <w:sz w:val="22"/>
                <w:lang w:val="pt-BR"/>
              </w:rPr>
              <w:t>Acomodações</w:t>
            </w:r>
          </w:p>
          <w:p w14:paraId="694E6C39" w14:textId="77777777" w:rsidR="00BC1EB4" w:rsidRPr="00997A4F" w:rsidRDefault="00000000">
            <w:pPr>
              <w:rPr>
                <w:lang w:val="pt-BR"/>
              </w:rPr>
            </w:pPr>
            <w:r>
              <w:rPr>
                <w:color w:val="FFFFFF"/>
                <w:sz w:val="18"/>
                <w:lang w:val="pt-BR"/>
              </w:rPr>
              <w:t>Quarto duplo com café da manhã no Niva Labriz Seychelles, em Silhouette Island.</w:t>
            </w:r>
          </w:p>
        </w:tc>
      </w:tr>
      <w:tr w:rsidR="00BC1EB4" w:rsidRPr="00997A4F" w14:paraId="03861AE7" w14:textId="77777777">
        <w:trPr>
          <w:jc w:val="center"/>
        </w:trPr>
        <w:tc>
          <w:tcPr>
            <w:tcW w:w="5386" w:type="dxa"/>
            <w:tcBorders>
              <w:top w:val="single" w:sz="8" w:space="0" w:color="C99A3A"/>
              <w:left w:val="single" w:sz="8" w:space="0" w:color="C99A3A"/>
              <w:bottom w:val="single" w:sz="8" w:space="0" w:color="C99A3A"/>
              <w:right w:val="single" w:sz="8" w:space="0" w:color="C99A3A"/>
            </w:tcBorders>
            <w:shd w:val="clear" w:color="auto" w:fill="0A1A33"/>
          </w:tcPr>
          <w:p w14:paraId="49B16E24" w14:textId="77777777" w:rsidR="00BC1EB4" w:rsidRPr="00997A4F" w:rsidRDefault="00000000">
            <w:pPr>
              <w:rPr>
                <w:lang w:val="pt-BR"/>
              </w:rPr>
            </w:pPr>
            <w:r>
              <w:rPr>
                <w:b/>
                <w:color w:val="C99A3A"/>
                <w:sz w:val="22"/>
                <w:lang w:val="pt-BR"/>
              </w:rPr>
              <w:t>O que inclui</w:t>
            </w:r>
          </w:p>
          <w:p w14:paraId="36DB2B1B" w14:textId="77777777" w:rsidR="00BC1EB4" w:rsidRPr="00997A4F" w:rsidRDefault="00000000">
            <w:pPr>
              <w:rPr>
                <w:lang w:val="pt-BR"/>
              </w:rPr>
            </w:pPr>
            <w:r>
              <w:rPr>
                <w:color w:val="FFFFFF"/>
                <w:sz w:val="18"/>
                <w:lang w:val="pt-BR"/>
              </w:rPr>
              <w:t>7 noites com café da manhã, traslados aeroporto / hotel / aeroporto e kit de viagem.</w:t>
            </w:r>
          </w:p>
        </w:tc>
        <w:tc>
          <w:tcPr>
            <w:tcW w:w="5386" w:type="dxa"/>
            <w:tcBorders>
              <w:top w:val="single" w:sz="8" w:space="0" w:color="C99A3A"/>
              <w:left w:val="single" w:sz="8" w:space="0" w:color="C99A3A"/>
              <w:bottom w:val="single" w:sz="8" w:space="0" w:color="C99A3A"/>
              <w:right w:val="single" w:sz="8" w:space="0" w:color="C99A3A"/>
            </w:tcBorders>
            <w:shd w:val="clear" w:color="auto" w:fill="102B50"/>
          </w:tcPr>
          <w:p w14:paraId="11116974" w14:textId="77777777" w:rsidR="00BC1EB4" w:rsidRPr="00997A4F" w:rsidRDefault="00000000">
            <w:pPr>
              <w:rPr>
                <w:lang w:val="pt-BR"/>
              </w:rPr>
            </w:pPr>
            <w:r>
              <w:rPr>
                <w:b/>
                <w:color w:val="C99A3A"/>
                <w:sz w:val="22"/>
                <w:lang w:val="pt-BR"/>
              </w:rPr>
              <w:t>Código: Y112</w:t>
            </w:r>
          </w:p>
          <w:p w14:paraId="640734EC" w14:textId="77777777" w:rsidR="00BC1EB4" w:rsidRPr="00997A4F" w:rsidRDefault="00000000">
            <w:pPr>
              <w:rPr>
                <w:lang w:val="pt-BR"/>
              </w:rPr>
            </w:pPr>
            <w:r>
              <w:rPr>
                <w:color w:val="FFFFFF"/>
                <w:sz w:val="18"/>
                <w:lang w:val="pt-BR"/>
              </w:rPr>
              <w:t>Niva Labriz Seychelles, Silhouette Island</w:t>
            </w:r>
          </w:p>
        </w:tc>
      </w:tr>
    </w:tbl>
    <w:p w14:paraId="4AC2C93D" w14:textId="77777777" w:rsidR="00BC1EB4" w:rsidRPr="00997A4F" w:rsidRDefault="00000000">
      <w:pPr>
        <w:spacing w:before="360" w:line="252" w:lineRule="auto"/>
        <w:jc w:val="center"/>
        <w:rPr>
          <w:lang w:val="pt-BR"/>
        </w:rPr>
      </w:pPr>
      <w:r>
        <w:rPr>
          <w:b/>
          <w:color w:val="0A1A33"/>
          <w:sz w:val="30"/>
          <w:lang w:val="pt-BR"/>
        </w:rPr>
        <w:lastRenderedPageBreak/>
        <w:t>FALE CONOSCO E DESCUBRA SEU PRÓXIMO DESTINO</w:t>
      </w:r>
    </w:p>
    <w:p w14:paraId="2DAF0147" w14:textId="77777777" w:rsidR="00BC1EB4" w:rsidRPr="00997A4F" w:rsidRDefault="00000000">
      <w:pPr>
        <w:spacing w:line="252" w:lineRule="auto"/>
        <w:jc w:val="center"/>
        <w:rPr>
          <w:lang w:val="pt-BR"/>
        </w:rPr>
      </w:pPr>
      <w:r>
        <w:rPr>
          <w:b/>
          <w:color w:val="C99A3A"/>
          <w:sz w:val="36"/>
          <w:lang w:val="pt-BR"/>
        </w:rPr>
        <w:t>www.tsvdestinosinternacionais.com</w:t>
      </w:r>
    </w:p>
    <w:p w14:paraId="41E153FC" w14:textId="77777777" w:rsidR="00BC1EB4" w:rsidRPr="00997A4F" w:rsidRDefault="00000000">
      <w:pPr>
        <w:spacing w:line="252" w:lineRule="auto"/>
        <w:jc w:val="center"/>
        <w:rPr>
          <w:lang w:val="pt-BR"/>
        </w:rPr>
      </w:pPr>
      <w:r>
        <w:rPr>
          <w:b/>
          <w:color w:val="0A1A33"/>
          <w:sz w:val="28"/>
          <w:lang w:val="pt-BR"/>
        </w:rPr>
        <w:t>TSV Destinos Internacionais</w:t>
      </w:r>
    </w:p>
    <w:p w14:paraId="7C5FBCF7" w14:textId="77777777" w:rsidR="00BC1EB4" w:rsidRPr="00997A4F" w:rsidRDefault="00000000">
      <w:pPr>
        <w:spacing w:line="252" w:lineRule="auto"/>
        <w:jc w:val="center"/>
        <w:rPr>
          <w:lang w:val="pt-BR"/>
        </w:rPr>
      </w:pPr>
      <w:r>
        <w:rPr>
          <w:color w:val="C99A3A"/>
          <w:sz w:val="22"/>
          <w:lang w:val="pt-BR"/>
        </w:rPr>
        <w:t>Conectando pessoas ao mundo.</w:t>
      </w:r>
    </w:p>
    <w:sectPr w:rsidR="00BC1EB4" w:rsidRPr="00997A4F" w:rsidSect="00034616">
      <w:headerReference w:type="default" r:id="rId14"/>
      <w:footerReference w:type="default" r:id="rId15"/>
      <w:pgSz w:w="11906" w:h="16838"/>
      <w:pgMar w:top="567" w:right="567" w:bottom="624" w:left="567"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A10CE" w14:textId="77777777" w:rsidR="0057179D" w:rsidRDefault="0057179D">
      <w:pPr>
        <w:spacing w:after="0" w:line="240" w:lineRule="auto"/>
      </w:pPr>
      <w:r>
        <w:separator/>
      </w:r>
    </w:p>
  </w:endnote>
  <w:endnote w:type="continuationSeparator" w:id="0">
    <w:p w14:paraId="3D9915E9" w14:textId="77777777" w:rsidR="0057179D" w:rsidRDefault="00571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D5C82" w14:textId="77777777" w:rsidR="00BC1EB4" w:rsidRPr="00997A4F" w:rsidRDefault="00000000">
    <w:pPr>
      <w:pStyle w:val="Rodap"/>
      <w:jc w:val="center"/>
      <w:rPr>
        <w:lang w:val="pt-BR"/>
      </w:rPr>
    </w:pPr>
    <w:r w:rsidRPr="00997A4F">
      <w:rPr>
        <w:color w:val="C99A3A"/>
        <w:sz w:val="16"/>
        <w:lang w:val="pt-BR"/>
      </w:rPr>
      <w:t>TSV Destinos Internacionais  |  www.tsvdestinosinternacionais.com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558E8" w14:textId="77777777" w:rsidR="0057179D" w:rsidRDefault="0057179D">
      <w:pPr>
        <w:spacing w:after="0" w:line="240" w:lineRule="auto"/>
      </w:pPr>
      <w:r>
        <w:separator/>
      </w:r>
    </w:p>
  </w:footnote>
  <w:footnote w:type="continuationSeparator" w:id="0">
    <w:p w14:paraId="3AF6A81E" w14:textId="77777777" w:rsidR="0057179D" w:rsidRDefault="00571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C5182" w14:textId="77777777" w:rsidR="00BC1EB4" w:rsidRDefault="00000000">
    <w:pPr>
      <w:pStyle w:val="Cabealho"/>
      <w:jc w:val="right"/>
    </w:pPr>
    <w:r>
      <w:rPr>
        <w:noProof/>
      </w:rPr>
      <w:drawing>
        <wp:inline distT="0" distB="0" distL="0" distR="0" wp14:anchorId="50184C4B" wp14:editId="4F33B21C">
          <wp:extent cx="914400" cy="700952"/>
          <wp:effectExtent l="0" t="0" r="0" b="0"/>
          <wp:docPr id="4789458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tsv_dourado_fundo_branco.png"/>
                  <pic:cNvPicPr/>
                </pic:nvPicPr>
                <pic:blipFill>
                  <a:blip r:embed="rId1"/>
                  <a:stretch>
                    <a:fillRect/>
                  </a:stretch>
                </pic:blipFill>
                <pic:spPr>
                  <a:xfrm>
                    <a:off x="0" y="0"/>
                    <a:ext cx="914400" cy="70095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994096433">
    <w:abstractNumId w:val="8"/>
  </w:num>
  <w:num w:numId="2" w16cid:durableId="1872380663">
    <w:abstractNumId w:val="6"/>
  </w:num>
  <w:num w:numId="3" w16cid:durableId="1262837307">
    <w:abstractNumId w:val="5"/>
  </w:num>
  <w:num w:numId="4" w16cid:durableId="938565673">
    <w:abstractNumId w:val="4"/>
  </w:num>
  <w:num w:numId="5" w16cid:durableId="569265807">
    <w:abstractNumId w:val="7"/>
  </w:num>
  <w:num w:numId="6" w16cid:durableId="316804144">
    <w:abstractNumId w:val="3"/>
  </w:num>
  <w:num w:numId="7" w16cid:durableId="467826186">
    <w:abstractNumId w:val="2"/>
  </w:num>
  <w:num w:numId="8" w16cid:durableId="1919627610">
    <w:abstractNumId w:val="1"/>
  </w:num>
  <w:num w:numId="9" w16cid:durableId="353581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7179D"/>
    <w:rsid w:val="00997A4F"/>
    <w:rsid w:val="00AA1D8D"/>
    <w:rsid w:val="00B21594"/>
    <w:rsid w:val="00B47730"/>
    <w:rsid w:val="00BC1EB4"/>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7A0692"/>
  <w14:defaultImageDpi w14:val="300"/>
  <w15:docId w15:val="{B5DF93B8-AB9E-4478-94A2-63424AAD7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21"/>
    </w:rPr>
  </w:style>
  <w:style w:type="paragraph" w:styleId="Ttulo1">
    <w:name w:val="heading 1"/>
    <w:basedOn w:val="Normal"/>
    <w:next w:val="Normal"/>
    <w:link w:val="Ttulo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pPr>
      <w:spacing w:after="120"/>
    </w:pPr>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after="120"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pPr>
      <w:spacing w:after="120"/>
    </w:pPr>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spacing w:after="120"/>
      <w:ind w:left="360"/>
      <w:contextualSpacing/>
    </w:pPr>
  </w:style>
  <w:style w:type="paragraph" w:styleId="Listadecontinuao2">
    <w:name w:val="List Continue 2"/>
    <w:basedOn w:val="Normal"/>
    <w:uiPriority w:val="99"/>
    <w:unhideWhenUsed/>
    <w:rsid w:val="0029639D"/>
    <w:pPr>
      <w:spacing w:after="120"/>
      <w:ind w:left="720"/>
      <w:contextualSpacing/>
    </w:pPr>
  </w:style>
  <w:style w:type="paragraph" w:styleId="Listadecontinuao3">
    <w:name w:val="List Continue 3"/>
    <w:basedOn w:val="Normal"/>
    <w:uiPriority w:val="99"/>
    <w:unhideWhenUsed/>
    <w:rsid w:val="0029639D"/>
    <w:pPr>
      <w:spacing w:after="120"/>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639</Words>
  <Characters>3454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4085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Dubai &amp; Turquia 2026 - Catálogo TSV</dc:title>
  <dc:subject>Roteiro editável em Word</dc:subject>
  <dc:creator>OpenAI</dc:creator>
  <cp:keywords/>
  <dc:description>generated by python-docx</dc:description>
  <cp:lastModifiedBy>Angela Rabello</cp:lastModifiedBy>
  <cp:revision>2</cp:revision>
  <dcterms:created xsi:type="dcterms:W3CDTF">2013-12-23T23:15:00Z</dcterms:created>
  <dcterms:modified xsi:type="dcterms:W3CDTF">2026-07-17T13:01:00Z</dcterms:modified>
  <cp:category/>
</cp:coreProperties>
</file>