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GRANDE EUROPA SEM LONDRES E 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Bruxelas • Ghent • Bruges • Amsterdã • Boppard • Frankfurt • Rothenburg • Füssen • Innsbruck • Veneza • Pisa • Florença • Roma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15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€ 3.042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Grande Europa sem Londres e Itália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15 dias por Paris, Bélgica (Bruxelas, Ghent e Bruges), Holanda (Amsterã), Rio Reno, Rota Romântica Alemã e Innsbruck, encerrando no melhor da Itália com Veneza, Florença e Roma.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03196"/>
                  <wp:effectExtent b="0" l="0" r="0" t="0"/>
                  <wp:docPr id="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031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 na recepção do hotel. À noite, Visita Opcional: Iluminações de Paris. (Para garantir esta visita, é necessário chegar antes das 17h.)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pela cidade: Champs-Élysées, Place de la Concorde, Arc de Triomphe, Ópera, Bairro Latino, Sorbonne, Panthéon, Inválidos, Escola Militar e Champ de Mars. Tarde livre. Visita Opcional: Cruzeiro no Sena em Bateaux Mouche + Montmartre, ou um dos cabarés noturnos de Paris.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Bruxelas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Bruxelas. Visita panorâmica com a Grand Place, o Atomium e a Catedral de São Miguel.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Bruxelas • Ghent • Bruges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Bruges • Roterdã • Delft • Haia •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Amsterã com breves paradas em Roterdã, Delft e Haia. Chegada e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ônibus pelo anel externo do centro, passando pelo bairro judeu, museu marítimo e porto. Cruzeiro pelos canais de Amsterã, Patrimônio da Humanidade, passando pelo Rijksmuseum, o Amstel e suas eclusas, a Curva Dourada, o Magere Brug e o antigo porto. Tempo livre. Visita Opcional (Pacote Mais Serviços): Marken + Volendam + Moinhos de Zaanse Schans.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Amsterã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Frankfurt • Rothenburg • Füssen • Innsbruck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Rothenburg, a Joia da Rota Romântica Alemã. Continuação para Füssen com parada para ver o Castelo de Neuschwanstein. Continuamos para Innsbruck.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Innsbruck • Pádua •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ao centro histórico de Innsbruck, incluindo o Telhadinho de Ouro. Continuaremos até Pádua, onde poderemos visitar a Basílica de Santo Antônio. Partida para Veneza. Visita Opcional: Veneza à Noite com Passeio de Barco no Grande Canal.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Veneza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até a Praça de São Marcos, onde faremos um passeio de orientação destacando a Basílica, o Campanile e o Palácio Ducal, com possibilidade de visitar um forno e ver uma demonstração do famoso vidro Murano. Visita opcional: Passeio de Gôndola. Partida para Pisa para conhecer a famosa Torre Inclinada. Continuação até Florença. Jantar e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Florença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 com a Piazza della Signoria, o Duomo, a impressionante Santa Maria dei Fiore, o Batisério, Santa Croce e Ponte Vecchio. Tempo livre e continuação para Roma. Chegada e hospedagem. Visitas Opcionais: Roma Barroca e/ou Jantar Especial com música (Pacote Mais Serviços).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Vaticanos e a Capela Sistina (Pacote Mais Serviços).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Jantar e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em Roma. Visita opcional (Pacote Mais Serviços): Nápoles e Capri (de 01/Nov a 31/Mar, substituída por Pompeia).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3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em Florença (dia 11 do roteiro).</w:t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Paris, Bruxelas, Ghent, Bruges, Amsterã, Innsbruck, Florença, Roma e muitas visitas com nosso Guia Correio.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 de aproximadamente 1 hora, entre Boppard e St. Goar.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pelas ilhas da lagoa.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pelos canais de Amsterã.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40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3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a Marken + Volendam + Moinhos de Zaanse Schans saindo de Amsterã.</w:t>
      </w:r>
    </w:p>
    <w:p w:rsidR="00000000" w:rsidDel="00000000" w:rsidP="00000000" w:rsidRDefault="00000000" w:rsidRPr="00000000" w14:paraId="0000004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completa a Nápoles e Capri (de 01/Nov a 31/Mar, substituída por Pompeia).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Jantar especial com música em Roma (dia 12) no Rte. Termas do Coliseu ou similar.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3 jantares (dias 4, 5 e 8).</w:t>
      </w:r>
    </w:p>
    <w:p w:rsidR="00000000" w:rsidDel="00000000" w:rsidP="00000000" w:rsidRDefault="00000000" w:rsidRPr="00000000" w14:paraId="0000004D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Bruxelas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Catalonia Brussels ***Sup (Centro) • Bedford 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Bruges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Velotel **** (Cidade) • Green Park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Amsterã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Intercity Airport **** (Periferia) • Courtyard Marriott Arena Atlas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Innsbruck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Alphotel **** (Cidade) • Reschenhof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B&amp;B Hotel Novoli ***sup • B&amp;B Hotel Palazzo Giustizia ***sup • Ibis Firenze Nord Airport ***sup (Sesto Fiorentino)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</w:tbl>
    <w:p w:rsidR="00000000" w:rsidDel="00000000" w:rsidP="00000000" w:rsidRDefault="00000000" w:rsidRPr="00000000" w14:paraId="0000006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a visita opcional do primeiro dia, é necessário chegar antes das 17h.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€ 3.042. Consulte disponibilidade e condições para a data desejada.</w:t>
      </w:r>
    </w:p>
    <w:p w:rsidR="00000000" w:rsidDel="00000000" w:rsidP="00000000" w:rsidRDefault="00000000" w:rsidRPr="00000000" w14:paraId="00000069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Grande Europa sem Londres e Itália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5.jp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fgr4DaBGPBN4I9isK26Jnw0J9A==">CgMxLjA4AHIhMU0ydEx5Y2dHb3E4cVNVeXFvbEJ0dU9kYXVmaU9rU05x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