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0b2447"/>
          <w:sz w:val="60"/>
          <w:szCs w:val="60"/>
          <w:rtl w:val="0"/>
        </w:rPr>
        <w:t xml:space="preserve">ITÁLIA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d7a62b"/>
          <w:sz w:val="34"/>
          <w:szCs w:val="34"/>
          <w:rtl w:val="0"/>
        </w:rPr>
        <w:t xml:space="preserve">COSTA AZUL E ESPANHA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Veneza • Pisa • Florença • Roma • Nice • Barcelona • Zaragoza • Madri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492240" cy="4044346"/>
            <wp:effectExtent b="0" l="0" r="0" t="0"/>
            <wp:docPr id="6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4044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Duração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11 dias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Temporada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2026–2027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Categoria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Circuito acompanhado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5f7fa" w:val="clear"/>
            <w:tcMar>
              <w:top w:w="70.0" w:type="dxa"/>
              <w:left w:w="90.0" w:type="dxa"/>
              <w:bottom w:w="70.0" w:type="dxa"/>
              <w:right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Preço</w:t>
              <w:br w:type="textWrapping"/>
            </w:r>
            <w:r w:rsidDel="00000000" w:rsidR="00000000" w:rsidRPr="00000000">
              <w:rPr>
                <w:color w:val="d7a62b"/>
                <w:rtl w:val="0"/>
              </w:rPr>
              <w:t xml:space="preserve">Desde € 2.123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rPr/>
      </w:pPr>
      <w:r w:rsidDel="00000000" w:rsidR="00000000" w:rsidRPr="00000000">
        <w:rPr>
          <w:rtl w:val="0"/>
        </w:rPr>
        <w:t xml:space="preserve">Itália, Costa Azul e Espanha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Um circuito de 11 dias que combina o melhor da Itália (Veneza, Florença e Roma) com o glamour da Costa Azul (Nice) e a vibrante Espanha (Barcelona, Zaragoza e Madri). Um roteiro grandioso com guia acompanhante e o opcional Pacote Mais Serviços.</w:t>
      </w:r>
    </w:p>
    <w:tbl>
      <w:tblPr>
        <w:tblStyle w:val="Table2"/>
        <w:tblW w:w="10800.0" w:type="dxa"/>
        <w:jc w:val="center"/>
        <w:tblLayout w:type="fixed"/>
        <w:tblLook w:val="0400"/>
      </w:tblPr>
      <w:tblGrid>
        <w:gridCol w:w="2700"/>
        <w:gridCol w:w="2700"/>
        <w:gridCol w:w="2700"/>
        <w:gridCol w:w="2700"/>
        <w:tblGridChange w:id="0">
          <w:tblGrid>
            <w:gridCol w:w="2700"/>
            <w:gridCol w:w="2700"/>
            <w:gridCol w:w="2700"/>
            <w:gridCol w:w="27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9225" cy="1850821"/>
                  <wp:effectExtent b="0" l="0" r="0" t="0"/>
                  <wp:docPr id="8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185082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Milão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44766"/>
                  <wp:effectExtent b="0" l="0" r="0" t="0"/>
                  <wp:docPr id="7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447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Veneza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10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Florença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1417320" cy="1830240"/>
                  <wp:effectExtent b="0" l="0" r="0" t="0"/>
                  <wp:docPr id="9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8302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0b2447"/>
                <w:rtl w:val="0"/>
              </w:rPr>
              <w:t xml:space="preserve">Roma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Roteiro dia a dia</w:t>
      </w:r>
    </w:p>
    <w:p w:rsidR="00000000" w:rsidDel="00000000" w:rsidP="00000000" w:rsidRDefault="00000000" w:rsidRPr="00000000" w14:paraId="0000001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 — Veneza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Chegada ao aeroporto e traslado para o hotel. Às 19h encontro com o guia na recepção do hotel, onde conheceremos os demais participantes. À noite, possibilidade do Passeio Opcional: Veneza à Noite com Passeio de Barco no Grande Canal. Hospedagem. (Para garantir este passeio é necessário chegar a Veneza antes das 17h30.)</w:t>
      </w:r>
    </w:p>
    <w:p w:rsidR="00000000" w:rsidDel="00000000" w:rsidP="00000000" w:rsidRDefault="00000000" w:rsidRPr="00000000" w14:paraId="0000001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2 — Veneza • Pisa • Florença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Pegaremos um barco até a Praça de São Marcos, onde faremos um passeio de orientação destacando a Basílica, o Campanile e o Palácio Ducal, com possibilidade de visitar um forno e assistir a uma demonstração do famoso vidro Murano. Visita opcional: Passeio de Gôndola. Partida para Pisa para conhecer a famosa Torre Inclinada. Continuação até Florença. Jantar e hospedagem.</w:t>
      </w:r>
    </w:p>
    <w:p w:rsidR="00000000" w:rsidDel="00000000" w:rsidP="00000000" w:rsidRDefault="00000000" w:rsidRPr="00000000" w14:paraId="0000001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3 — Florença •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 com a Piazza della Signoria, o Duomo, a impressionante Santa Maria dei Fiore, o Batisério, Santa Croce e Ponte Vecchio. Tempo livre e continuação para Roma. Chegada e hospedagem. Visitas opcionais: Roma Barroca e/ou Jantar Especial com música (Pacote Mais Serviços).</w:t>
      </w:r>
    </w:p>
    <w:p w:rsidR="00000000" w:rsidDel="00000000" w:rsidP="00000000" w:rsidRDefault="00000000" w:rsidRPr="00000000" w14:paraId="0000001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4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Opcional: Museus do Vaticano e Capela Sistina (Pacote Mais Serviços). Todos faremos a visita panorâmica pela Praça de São Pedro, Via della Conciliazione e caminhada pelo bairro de Trastevere. Do ônibus veremos a Ilha Tiberina, os templos de Hércules e Portunus e a Boca da Verdade. Passearemos pelas colinas históricas (Aventino, Palatino e Célio), chegando ao Circo Máximo e às Termas do Imperador Caracala. Encerramos com o Coliseu. Tarde livre. Visita opcional: Coliseu e Fóruns Romanos. Jantar e hospedagem.</w:t>
      </w:r>
    </w:p>
    <w:p w:rsidR="00000000" w:rsidDel="00000000" w:rsidP="00000000" w:rsidRDefault="00000000" w:rsidRPr="00000000" w14:paraId="0000001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5 — Roma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visita panorâmica a pé: Piazza della Signoria, Duomo, Santa Maria del Fiore, Batistério e Ponte Vecchio. Almoço. À tarde, Santa Croce e Piazzale Michelangelo.</w:t>
      </w:r>
    </w:p>
    <w:p w:rsidR="00000000" w:rsidDel="00000000" w:rsidP="00000000" w:rsidRDefault="00000000" w:rsidRPr="00000000" w14:paraId="0000001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6 — Roma • Nice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partida em direção a Nice, na Côte d'Azur. Na chegada, breve passeio de orientação. Possibilidade do Passeio Opcional: Mônaco e Monte Carlo. Hospedagem.</w:t>
      </w:r>
    </w:p>
    <w:p w:rsidR="00000000" w:rsidDel="00000000" w:rsidP="00000000" w:rsidRDefault="00000000" w:rsidRPr="00000000" w14:paraId="0000002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7 — Nice • Barcelona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partida em direção a Nice, na Côte d'Azur. Na chegada, breve passeio de orientação. Possibilidade do Passeio Opcional: Mônaco e Monte Carlo. Hospedagem.</w:t>
      </w:r>
    </w:p>
    <w:p w:rsidR="00000000" w:rsidDel="00000000" w:rsidP="00000000" w:rsidRDefault="00000000" w:rsidRPr="00000000" w14:paraId="0000002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8 — Barcelona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Excursão de dia inteiro ao sul da Itália, visitando Nápoles e Capri. Entre 1º de novembro e 31 de março, Capri é substituída por Pompéia por motivos meteorológicos.</w:t>
      </w:r>
    </w:p>
    <w:p w:rsidR="00000000" w:rsidDel="00000000" w:rsidP="00000000" w:rsidRDefault="00000000" w:rsidRPr="00000000" w14:paraId="0000002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9 — Barcelona • Zaragoza • Madri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partida para Zaragoza para admirar a Basílica de Nuestra Señora del Pilar. Continuaremos para Madri. Hospedagem. Opcional: viagem Barcelona/Madri de trem AVE mediante suplemento (traslados às estações não incluídos).</w:t>
      </w:r>
    </w:p>
    <w:p w:rsidR="00000000" w:rsidDel="00000000" w:rsidP="00000000" w:rsidRDefault="00000000" w:rsidRPr="00000000" w14:paraId="00000027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10 — Madri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manhã. Visita panorâmica com destaque para a Cidade Universitária, Parque do Oeste, Casa de Campo, Bairro da Moreía, Praça de Oriente e Palácio Real, Praça de Espanha e Puerta del Sol. Tarde livre. Visitas opcionais: Toledo Meio dia PM e/ou Show Flamenco com bebida. Hospedagem.</w:t>
      </w:r>
    </w:p>
    <w:p w:rsidR="00000000" w:rsidDel="00000000" w:rsidP="00000000" w:rsidRDefault="00000000" w:rsidRPr="00000000" w14:paraId="00000029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Dia 11 — Madri • cidade de origem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02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Café da manhã e tempo livre até o traslado ao aeroporto. Fim dos serviços.</w:t>
      </w:r>
    </w:p>
    <w:p w:rsidR="00000000" w:rsidDel="00000000" w:rsidP="00000000" w:rsidRDefault="00000000" w:rsidRPr="00000000" w14:paraId="0000002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que está incluído</w:t>
      </w:r>
    </w:p>
    <w:p w:rsidR="00000000" w:rsidDel="00000000" w:rsidP="00000000" w:rsidRDefault="00000000" w:rsidRPr="00000000" w14:paraId="0000002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Hospedagem com café da manhã buffet.</w:t>
      </w:r>
    </w:p>
    <w:p w:rsidR="00000000" w:rsidDel="00000000" w:rsidP="00000000" w:rsidRDefault="00000000" w:rsidRPr="00000000" w14:paraId="0000002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1 jantar em Florença (dia 02 do roteiro).</w:t>
      </w:r>
    </w:p>
    <w:p w:rsidR="00000000" w:rsidDel="00000000" w:rsidP="00000000" w:rsidRDefault="00000000" w:rsidRPr="00000000" w14:paraId="0000002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Ônibus de turismo durante todo o tour.</w:t>
      </w:r>
    </w:p>
    <w:p w:rsidR="00000000" w:rsidDel="00000000" w:rsidP="00000000" w:rsidRDefault="00000000" w:rsidRPr="00000000" w14:paraId="0000003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Traslados de chegada e saída.</w:t>
      </w:r>
    </w:p>
    <w:p w:rsidR="00000000" w:rsidDel="00000000" w:rsidP="00000000" w:rsidRDefault="00000000" w:rsidRPr="00000000" w14:paraId="00000031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Guia acompanhante profissional durante o roteiro de ônibus, independentemente do número de passageiros.</w:t>
      </w:r>
    </w:p>
    <w:p w:rsidR="00000000" w:rsidDel="00000000" w:rsidP="00000000" w:rsidRDefault="00000000" w:rsidRPr="00000000" w14:paraId="00000032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Visitas panorâmicas com guia local em Florença, Roma, Barcelona e Madri, e muitas visitas com nosso Guia Correio.</w:t>
      </w:r>
    </w:p>
    <w:p w:rsidR="00000000" w:rsidDel="00000000" w:rsidP="00000000" w:rsidRDefault="00000000" w:rsidRPr="00000000" w14:paraId="00000033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Assistência em Madri por pessoal especializado.</w:t>
      </w:r>
    </w:p>
    <w:p w:rsidR="00000000" w:rsidDel="00000000" w:rsidP="00000000" w:rsidRDefault="00000000" w:rsidRPr="00000000" w14:paraId="00000034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Barco em Veneza com cruzeiro das ilhas da lagoa.</w:t>
      </w:r>
    </w:p>
    <w:p w:rsidR="00000000" w:rsidDel="00000000" w:rsidP="00000000" w:rsidRDefault="00000000" w:rsidRPr="00000000" w14:paraId="00000035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Caminhada pelo Bairro de Trastevere em Roma.</w:t>
      </w:r>
    </w:p>
    <w:p w:rsidR="00000000" w:rsidDel="00000000" w:rsidP="00000000" w:rsidRDefault="00000000" w:rsidRPr="00000000" w14:paraId="00000036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Seguro turístico.</w:t>
      </w:r>
    </w:p>
    <w:p w:rsidR="00000000" w:rsidDel="00000000" w:rsidP="00000000" w:rsidRDefault="00000000" w:rsidRPr="00000000" w14:paraId="00000037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inclui</w:t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Gorjetas para motoristas e guias.</w:t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Serviços não especificados no itinerário ou na relação de inclusões.</w:t>
      </w:r>
    </w:p>
    <w:p w:rsidR="00000000" w:rsidDel="00000000" w:rsidP="00000000" w:rsidRDefault="00000000" w:rsidRPr="00000000" w14:paraId="0000003A">
      <w:pPr>
        <w:spacing w:after="2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Pacote Mais Serviços (suplemento 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Passeio de gôndola em Veneza.</w:t>
      </w:r>
    </w:p>
    <w:p w:rsidR="00000000" w:rsidDel="00000000" w:rsidP="00000000" w:rsidRDefault="00000000" w:rsidRPr="00000000" w14:paraId="0000003C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da Roma Barroca.</w:t>
      </w:r>
    </w:p>
    <w:p w:rsidR="00000000" w:rsidDel="00000000" w:rsidP="00000000" w:rsidRDefault="00000000" w:rsidRPr="00000000" w14:paraId="0000003D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aos Museus Vaticanos em Roma.</w:t>
      </w:r>
    </w:p>
    <w:p w:rsidR="00000000" w:rsidDel="00000000" w:rsidP="00000000" w:rsidRDefault="00000000" w:rsidRPr="00000000" w14:paraId="0000003E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Visita de dia inteiro a Nápoles e Capri (de 01/Nov a 31/Mar, substituída por Pompeia).</w:t>
      </w:r>
    </w:p>
    <w:p w:rsidR="00000000" w:rsidDel="00000000" w:rsidP="00000000" w:rsidRDefault="00000000" w:rsidRPr="00000000" w14:paraId="0000003F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1 jantar especial com música em Roma (dia 3) no Rte. Termas do Coliseu ou similar.</w:t>
      </w:r>
    </w:p>
    <w:p w:rsidR="00000000" w:rsidDel="00000000" w:rsidP="00000000" w:rsidRDefault="00000000" w:rsidRPr="00000000" w14:paraId="00000040">
      <w:pPr>
        <w:spacing w:after="2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✓ </w:t>
      </w:r>
      <w:r w:rsidDel="00000000" w:rsidR="00000000" w:rsidRPr="00000000">
        <w:rPr>
          <w:sz w:val="24"/>
          <w:szCs w:val="24"/>
          <w:rtl w:val="0"/>
        </w:rPr>
        <w:t xml:space="preserve">1 jantar adicional (dia 4).</w:t>
      </w:r>
    </w:p>
    <w:p w:rsidR="00000000" w:rsidDel="00000000" w:rsidP="00000000" w:rsidRDefault="00000000" w:rsidRPr="00000000" w14:paraId="00000041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Hotéis previstos ou similares</w:t>
      </w:r>
    </w:p>
    <w:tbl>
      <w:tblPr>
        <w:tblStyle w:val="Table3"/>
        <w:tblW w:w="10800.0" w:type="dxa"/>
        <w:jc w:val="center"/>
        <w:tblLayout w:type="fixed"/>
        <w:tblLook w:val="04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0b2447" w:val="clear"/>
          </w:tcPr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b2447" w:val="clear"/>
          </w:tcPr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Hotéis previstos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Milão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Veneza / Mestre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Belstay Venezia **** • Novotel Mestre Castellana **** • Leonardo Royal Mestre **** • Lugano Torretta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Florença</w:t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B&amp;B Hotel Novoli ***sup • B&amp;B Hotel Palazzo Giustiça ***sup • Ibis Firenze Nord Airport ***sup (Sesto Fiorentino)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Roma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Ergife **** • Green Park Pamphili **** • Garner Hotel Rome Aurelia **** • Marc Aurelio **** • Grand Hotel Fleming ****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Nice</w:t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Sheraton Nice Airport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Barcelona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Catalonia 505 **** (Cidade)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Madri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Gran Versalles **** (Centro) • Mayorazgo **** (Centro)</w:t>
            </w:r>
          </w:p>
        </w:tc>
      </w:tr>
    </w:tbl>
    <w:p w:rsidR="00000000" w:rsidDel="00000000" w:rsidP="00000000" w:rsidRDefault="00000000" w:rsidRPr="00000000" w14:paraId="00000052">
      <w:pPr>
        <w:pStyle w:val="Heading1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Observações importantes</w:t>
      </w:r>
    </w:p>
    <w:p w:rsidR="00000000" w:rsidDel="00000000" w:rsidP="00000000" w:rsidRDefault="00000000" w:rsidRPr="00000000" w14:paraId="00000053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Para fazer o passeio opcional do primeiro dia é necessário chegar a Veneza antes das 17h30.</w:t>
      </w:r>
    </w:p>
    <w:p w:rsidR="00000000" w:rsidDel="00000000" w:rsidP="00000000" w:rsidRDefault="00000000" w:rsidRPr="00000000" w14:paraId="00000054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O opcional Nápoles e Capri: de 01/Nov a 31/Mar, Capri é substituída por Pompeia.</w:t>
      </w:r>
    </w:p>
    <w:p w:rsidR="00000000" w:rsidDel="00000000" w:rsidP="00000000" w:rsidRDefault="00000000" w:rsidRPr="00000000" w14:paraId="0000005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Hotéis podem ser substituídos por similares, especialmente em feriados e datas especiais.</w:t>
      </w:r>
    </w:p>
    <w:p w:rsidR="00000000" w:rsidDel="00000000" w:rsidP="00000000" w:rsidRDefault="00000000" w:rsidRPr="00000000" w14:paraId="00000056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d7a62b"/>
          <w:sz w:val="24"/>
          <w:szCs w:val="24"/>
          <w:rtl w:val="0"/>
        </w:rPr>
        <w:t xml:space="preserve">• </w:t>
      </w:r>
      <w:r w:rsidDel="00000000" w:rsidR="00000000" w:rsidRPr="00000000">
        <w:rPr>
          <w:sz w:val="24"/>
          <w:szCs w:val="24"/>
          <w:rtl w:val="0"/>
        </w:rPr>
        <w:t xml:space="preserve">Preço divulgado pela operadora: desde € 2.123. Consulte disponibilidade e condições para a data desejada.</w:t>
      </w:r>
    </w:p>
    <w:p w:rsidR="00000000" w:rsidDel="00000000" w:rsidP="00000000" w:rsidRDefault="00000000" w:rsidRPr="00000000" w14:paraId="00000057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b2447"/>
          <w:sz w:val="24"/>
          <w:szCs w:val="24"/>
          <w:rtl w:val="0"/>
        </w:rPr>
        <w:t xml:space="preserve">TSV Destinos Internacionais • Itália, Costa Azul e Espanha 2026–2027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05" w:top="605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1f2937"/>
        <w:sz w:val="19"/>
        <w:szCs w:val="19"/>
        <w:lang w:val="pt_BR"/>
      </w:rPr>
    </w:rPrDefault>
    <w:pPrDefault>
      <w:pPr>
        <w:spacing w:after="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0b2447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100" w:lineRule="auto"/>
    </w:pPr>
    <w:rPr>
      <w:rFonts w:ascii="Calibri" w:cs="Calibri" w:eastAsia="Calibri" w:hAnsi="Calibri"/>
      <w:b w:val="1"/>
      <w:bCs w:val="1"/>
      <w:color w:val="d7a62b"/>
      <w:sz w:val="25"/>
      <w:szCs w:val="25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before="100" w:line="240" w:lineRule="auto"/>
    </w:pPr>
    <w:rPr>
      <w:rFonts w:ascii="Calibri" w:cs="Calibri" w:eastAsia="Calibri" w:hAnsi="Calibri"/>
      <w:b w:val="1"/>
      <w:bCs w:val="1"/>
      <w:color w:val="0b2447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1.jpg"/><Relationship Id="rId10" Type="http://schemas.openxmlformats.org/officeDocument/2006/relationships/image" Target="media/image2.jpg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LXXteOU3jTpTD7Q3FrIAoUBqoA==">CgMxLjA4AHIhMUVvZEpIbHFpZHdxWVJtNV9GcE9KYTRWdDdxdE5udXFL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