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b/>
          <w:bCs/>
          <w:color w:val="1F4E5F"/>
          <w:sz w:val="40"/>
          <w:szCs w:val="40"/>
        </w:rPr>
        <w:t xml:space="preserve">JORNADA DE DIAMANTES E CATEDRAIS</w:t>
      </w:r>
    </w:p>
    <w:p>
      <w:pPr>
        <w:spacing w:after="300"/>
        <w:jc w:val="center"/>
      </w:pPr>
      <w:r>
        <w:rPr>
          <w:i/>
          <w:iCs/>
          <w:color w:val="B08D57"/>
          <w:sz w:val="22"/>
          <w:szCs w:val="22"/>
        </w:rPr>
        <w:t xml:space="preserve">Cruzeiro fluvial de 5 dias | VIVA Cruises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cruzeiro parte de Düsseldorf rumo à Antuérpia, desce até Bruxelas e sobe pela Holanda até Nijmegen, retornando a Düsseldorf — uma viagem por três países que combina o comércio de diamantes, a gastronomia belga e o charme histórico holandês.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Este roteiro inclui, além do pacote VIVA All-Inclusive, todas as excursões em terra e o traslado aeroporto–navio–aeroporto. Paisagem que une o centro internacional de diamantes de Antuérpia, o Grand-Place de Bruxelas e a Nijmegen medieval, a cidade mais antiga da Holanda (forte apelo visual para redes sociais do cliente), cidades com identidade própria e fácil de descrever (Düsseldorf, Antuérpia, Bruxelas, Nijmegen), formato all-inclusive. Bom encaixe para casais e viajantes 50+ que buscam diversidade cultural entre Alemanha, Bélgica e Holanda.</w:t>
      </w:r>
    </w:p>
    <w:p>
      <w:pPr>
        <w:spacing w:after="30" w:before="80"/>
        <w:jc w:val="center"/>
      </w:pPr>
      <w:r>
        <w:drawing>
          <wp:inline distT="0" distB="0" distL="0" distR="0">
            <wp:extent cx="3238500" cy="2162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MS VIVA ENJOY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500"/>
        <w:gridCol w:w="2500"/>
        <w:gridCol w:w="2500"/>
      </w:tblGrid>
      <w:tr>
        <w:trPr>
          <w:tblHeader/>
        </w:trPr>
        <w:tc>
          <w:tcPr>
            <w:tcW w:type="pct" w:w="1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Düsseldorf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16:00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Antuérpia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15:00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23:30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Bruxelas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06:00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14:00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Nijmegen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12:00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18:00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Düsseldorf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07:00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Desembarque após o café da manhã, no último dia.</w:t>
      </w:r>
    </w:p>
    <w:p>
      <w:pPr>
        <w:spacing w:after="30" w:before="80"/>
        <w:jc w:val="center"/>
      </w:pPr>
      <w:r>
        <w:drawing>
          <wp:inline distT="0" distB="0" distL="0" distR="0">
            <wp:extent cx="2857500" cy="2143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Mapa do trajeto — Reno e Escalda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Düsseldorf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estilo de vida renano, misturando tradição e modernidade — Düsseldorf encanta pela diversidade. O Medienhafen impressiona com sua arquitetura contemporânea, assim como o charme da Cidade Velha, que reúne mais de 250 bares e é conhecida como "o bar mais longo do mundo". Vale caminhar pela Königsallee, famosa avenida de compras, e aproveitar os espaços verdes à beira do Reno.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257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Skyline de Düsseldorf às margens do Reno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Antuérpia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coração de Flandres bate em Antuérpia, centro internacional do comércio de diamantes. E quando o assunto são os melhores chocolates e a cena cultural vibrante, ele bate ainda mais forte. Lar de inúmeros estilistas, pintores e músicos, Antuérpia foi a maior cidade da Europa há 400 anos, e seu centro histórico testemunha um passado magnífico — vale visitar o salão principal da estação central e a luxuosa loja de departamentos "Stadsfeestzaal". Além de treze sítios do Patrimônio Mundial da UNESCO, mais de 50 obras barrocas de Rubens em diversos museus são um espetáculo à parte.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1485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Canais e arquitetura moderna de Antuérpia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Bruxelas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Manneken Pis ou o Atomium? Então você chegou à capital da Bélgica, Bruxelas! O Manneken Pis é uma fonte de bronze que, apesar de ter apenas cerca de meio metro de altura, encanta visitantes desde 1650. Além de seus prédios históricos, Bruxelas é mais conhecida por sua culinária, sobretudo o chocolate fino, disponível em inúmeras chocolaterias. Depois de ver as atrações e experimentar as guloseimas, nada melhor do que encerrar o dia com uma boa cerveja — a cidade tem mais de mil variedades à disposição.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Nijmegen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 cidade mais antiga da Holanda exala o charme holandês tradicional, com suas casas de fachada em degraus, pequenas queijarias e iguarias na "Grote Markt". Nas ruelas estreitas, passado e presente caminham juntos. Por isso, vale a visita à gótica Igreja de São Estêvão, incluindo sua cripta, além de um passeio pela rua de compras "Lange Hezelstraat".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1933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Centro histórico de Nijmegen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Pensão completa: café da manhã em buffet, almoço e jantar (menus gourmet servidos à mesa), com mesa livre e horários flexíveis.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Bebidas não alcoólicas e alcoólicas selecionadas disponíveis o dia todo.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High Tea: uma vez por viagem, seleção de scones, sanduíches, cupcakes, chocolates e macarons, harmonizados com variedade de chás.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Frigobar reabastecido diariamente e garrafa de água reutilizável na cabine.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Boas-vindas com champanhe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Produtos de beleza selecionados da RITUALS.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Wi-Fi gratuito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Gorjetas para toda a tripulação incluídas.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Todas as excursões em terra incluídas.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Traslado aeroporto–navio e navio–aeroporto incluído.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Lounge e bar panorâmico a bordo do MS VIVA ENJOY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Datas de Partida</w:t>
      </w:r>
    </w:p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Datas de embarque sob consulta.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2b95474fd0ddc404a938b4c0af6dad5deda289b.jpg"/><Relationship Id="rId8" Type="http://schemas.openxmlformats.org/officeDocument/2006/relationships/image" Target="media/b66d5e423ac03f3232ee86a28e426876191574a4.jpg"/><Relationship Id="rId9" Type="http://schemas.openxmlformats.org/officeDocument/2006/relationships/image" Target="media/b6e1775783a4c32d9aea55702216ad25193749d5.jpg"/><Relationship Id="rId10" Type="http://schemas.openxmlformats.org/officeDocument/2006/relationships/image" Target="media/41af939ae3b985fea3d45b564da663725c48c2dd.jpg"/><Relationship Id="rId11" Type="http://schemas.openxmlformats.org/officeDocument/2006/relationships/image" Target="media/be7c91a8c60a7a8ce12502a30ae146c30fc4209c.jpg"/><Relationship Id="rId12" Type="http://schemas.openxmlformats.org/officeDocument/2006/relationships/image" Target="media/81c1f630dd60b689f0d16dcc922dfe9004a01a0a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2026-09-14T12:45:22.314Z</dcterms:created>
  <dcterms:modified xsi:type="dcterms:W3CDTF">2026-09-14T12:45:22.324Z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