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28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0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 xml:space="preserve"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46"/>
          <w:szCs w:val="46"/>
        </w:rPr>
        <w:t xml:space="preserve">DANÚBIO RUMO AO DELTA</w:t>
      </w:r>
    </w:p>
    <w:p>
      <w:pPr>
        <w:spacing w:after="90" w:before="90"/>
        <w:jc w:val="center"/>
      </w:pPr>
      <w:r>
        <w:rPr>
          <w:rFonts w:ascii="Georgia" w:cs="Georgia" w:eastAsia="Georgia" w:hAnsi="Georgia"/>
          <w:b/>
          <w:bCs/>
          <w:color w:val="B08D57"/>
          <w:sz w:val="27"/>
          <w:szCs w:val="27"/>
        </w:rPr>
        <w:t xml:space="preserve">Danube Queen: Vienna towards the Delta 2027</w:t>
      </w:r>
    </w:p>
    <w:p>
      <w:pPr>
        <w:spacing w:after="340" w:before="180"/>
        <w:jc w:val="center"/>
      </w:pPr>
      <w:r>
        <w:rPr>
          <w:i/>
          <w:iCs/>
          <w:color w:val="5A5A5A"/>
          <w:sz w:val="22"/>
          <w:szCs w:val="22"/>
        </w:rPr>
        <w:t xml:space="preserve">16 noites · Áustria · Eslováquia · Croácia · Sérvia · Bulgária · Romênia · Hungria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2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O Delta do Danúbio, onde o rio encontra o Mar Negro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As Portas de Ferro: o maior desfiladeiro fluvial da Europa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Belgrado, Vidin, Rousse e Turnu Severin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Budapeste e Bratislava</w:t>
      </w:r>
    </w:p>
    <w:p>
      <w:pPr>
        <w:spacing w:before="115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 xml:space="preserve">Sistema Premium All-Inclusive a bordo</w:t>
      </w:r>
    </w:p>
    <w:p>
      <w:pPr>
        <w:spacing w:before="380"/>
        <w:jc w:val="center"/>
      </w:pPr>
      <w:r>
        <w:rPr>
          <w:b/>
          <w:bCs/>
          <w:color w:val="1F3552"/>
          <w:sz w:val="22"/>
          <w:szCs w:val="22"/>
        </w:rPr>
        <w:t xml:space="preserve">A bordo do A-ROSA FLORA · Navegação fluvial Premium All-Inclusive</w:t>
      </w:r>
    </w:p>
    <w:p>
      <w:pPr>
        <w:shd w:fill="1F3552" w:val="clear"/>
        <w:spacing w:after="0" w:before="42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4"/>
          <w:sz w:val="17"/>
          <w:szCs w:val="17"/>
        </w:rPr>
        <w:t xml:space="preserve">VIENA  ·  BUDAPESTE  ·  BELGRADO  ·  PORTAS DE FERRO  ·  DELTA DO DANÚBIO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34" w:before="76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SOBRE O ROTEIRO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Um grande cruzeiro fluvial de 16 noites pelo Danúbio, partindo de Viena rumo ao Delta do Danúbio, na Romênia, onde o rio se ramifica em uma vasta rede de canais antes de desaguar no Mar Negro. No caminho, a travessia das Portas de Ferro — o maior desfiladeiro fluvial da Europa — e paradas em Bratislava, Belgrado, Vidin, Rousse, Turnu Severin, Novi Sad e Budapeste.</w:t>
      </w:r>
    </w:p>
    <w:p>
      <w:pPr>
        <w:spacing w:after="90" w:before="50"/>
        <w:jc w:val="center"/>
      </w:pPr>
      <w:r>
        <w:drawing>
          <wp:inline distT="0" distB="0" distL="0" distR="0">
            <wp:extent cx="3810000" cy="1733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34" w:before="76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ITINERÁRIO DIA A DIA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E BRATISLAVA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Partida de Viena: 19h00 · Chegada a Bratislava: 23h00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Embarque no navio A-ROSA FLORA em Viena, ponto de partida deste grande cruzeiro de 16 noites rumo ao Delta do Danúbio. Partida à noite, com chegada a Bratislava ainda de madrugada.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BRATISLAVA (ESLOVÁQUIA)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Partida: 19h00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livre em Bratislava, a única capital do mundo que faz fronteira com mais de um país vizinho, com seu charmoso centro histórico e o Castelo de Bratislava.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ILOK (CROÁCIA)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23h00 · Partida: 23h30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Parada noturna em Ilok, pequena cidade croata conhecida por suas vinícolas e vista privilegiada sobre o Danúbio.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BELGRADO (SÉRVIA)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8h00 · Partida: 19h00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Belgrado pela manhã, capital sérvia com a imponente Fortaleza de Kalemegdan e um centro histórico vibrante às margens do Danúbio e do Sava.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VIDIN (BULGÁRIA)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18h00 · Partida: 21h00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Parada em Vidin, cidade búlgara às margens do Danúbio, conhecida pela Fortaleza de Baba Vida, uma das mais bem preservadas dos Bálcãs.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RUMO A FETEȘTI (ROMÊNIA)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22h00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Navegação rumo a Fetești, na Romênia, ponto de partida para a exploração do Delta do Danúbio.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FETEȘTI E DELTA DO DANÚBIO (ROMÊNIA)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Dia em Fetești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dedicado à exploração do Delta do Danúbio, onde o rio se ramifica em uma vasta rede de canais, juncais e paisagens únicas antes de desaguar no Mar Negro.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8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FETEȘTI (ROMÊNIA)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Partida: 19h00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Continuação da exploração da região do Delta, com tempo livre em Fetești antes da partida rumo a Rousse.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9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ROUSSE (BULGÁRIA)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9h00 · Partida: 21h00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Rousse, elegante cidade búlgara conhecida por sua arquitetura neoclássica e charme à beira do Danúbio.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10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DE NAVEGAÇÃO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de cruzeiro tranquilo pelo Danúbio, ideal para relaxar a bordo e aproveitar as áreas de bem-estar do navio.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PORTAS DE FERRO E TURNU SEVERIN (ROMÊNIA)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Turnu Severin: 5h00–12h00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O trecho mais espetacular do roteiro: a travessia das Portas de Ferro (Iron Gate), o maior desfiladeiro fluvial da Europa, com mais de 100 km de extensão e penhascos de até 300 metros de altura. Em seguida, parada em Turnu Severin.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NOVI SAD (SÉRVIA) E ILOK (CROÁCIA)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Novi Sad: 12h00–18h00 · Ilok: 23h30–23h59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Parada em Novi Sad, segunda maior cidade da Sérvia, conhecida por sua fortaleza de Petrovaradin. À noite, nova passagem por Ilok.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DE NAVEGAÇÃO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Navegação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Novo dia de navegação tranquila pelo Danúbio, rumo ao noroeste, de volta à Europa Central.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BUDAPESTE (HUNGRIA)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6h00 · Partida: 18h00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Budapeste, a "Pérola do Danúbio", com tempo livre para conhecer suas pontes históricas, o Parlamento à beira-rio e o Castelo de Buda.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Chegada: 18h00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Chegada a Viena à noite, com tempo livre para conhecer a capital austríaca: a história dos Habsburgos e de Sissi, os palácios imperiais e o charme da cidade.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Dia livre em Viena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Dia inteiro livre em Viena para aproveitar a cidade com mais calma antes do fim da viagem.</w:t>
      </w:r>
    </w:p>
    <w:p>
      <w:pPr>
        <w:shd w:fill="1F3552" w:val="clear"/>
        <w:spacing w:after="7" w:before="42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17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VIENA (ÁUSTRIA)</w:t>
      </w:r>
    </w:p>
    <w:p>
      <w:pPr>
        <w:spacing w:after="6"/>
      </w:pPr>
      <w:r>
        <w:rPr>
          <w:b/>
          <w:bCs/>
          <w:i/>
          <w:iCs/>
          <w:color w:val="B08D57"/>
          <w:sz w:val="18"/>
          <w:szCs w:val="18"/>
        </w:rPr>
        <w:t xml:space="preserve">Desembarque: 8h00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Desembarque e fim dos serviços a bordo, encerrando essa grande viagem rumo ao Delta do Danúbio.</w:t>
      </w:r>
    </w:p>
    <w:p>
      <w:pPr>
        <w:spacing w:after="25" w:before="45"/>
        <w:jc w:val="center"/>
      </w:pPr>
      <w:r>
        <w:drawing>
          <wp:inline distT="0" distB="0" distL="0" distR="0">
            <wp:extent cx="1762125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1762125" cy="1000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55"/>
        <w:jc w:val="center"/>
      </w:pPr>
      <w:r>
        <w:rPr>
          <w:i/>
          <w:iCs/>
          <w:color w:val="5A5A5A"/>
          <w:sz w:val="17"/>
          <w:szCs w:val="17"/>
        </w:rPr>
        <w:t xml:space="preserve">Vale do Wachau e Budapeste, duas das paisagens deste grande roteiro</w:t>
      </w:r>
    </w:p>
    <w:p>
      <w:pPr>
        <w:pBdr>
          <w:bottom w:val="single" w:color="B08D57" w:sz="8" w:space="4"/>
        </w:pBdr>
        <w:spacing w:after="34" w:before="76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PRINCIPAIS SERVIÇOS INCLUÍDOS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Pensão completa a bordo: café da manhã, almoço e jantar (buffet), mais lanche de embarque e café da tarde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Bebidas durante o horário do bar: água, refrigerantes, sucos, chope, cerveja sem álcool, espumante e vinhos branco e tinto A-ROSA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Uso gratuito de sauna e academia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Serviço de quarto durante o horário do bar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Amenidades de cortesia na cabine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Aplicativo A-ROSA com informações da viagem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Transfers de aeroporto/estação quando reservados junto à A-ROSA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Uma alteração de reserva gratuita até 30 dias antes do embarque</w:t>
      </w:r>
    </w:p>
    <w:p>
      <w:pPr>
        <w:pStyle w:val="ListParagraph"/>
        <w:numPr>
          <w:ilvl w:val="0"/>
          <w:numId w:val="2"/>
        </w:numPr>
        <w:spacing w:after="8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Crianças até 12 anos viajam gratuitamente no Deck 1, acompanhadas de um adulto responsável</w:t>
      </w:r>
    </w:p>
    <w:p>
      <w:pPr>
        <w:pBdr>
          <w:bottom w:val="single" w:color="B08D57" w:sz="8" w:space="4"/>
        </w:pBdr>
        <w:spacing w:after="34" w:before="76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 xml:space="preserve">DATAS DE EMBARQUE E PREÇOS</w:t>
      </w:r>
    </w:p>
    <w:p>
      <w:pPr>
        <w:spacing w:after="36" w:line="22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Duas datas de saída em 2027, a bordo do A-ROSA FLORA. Preços por pessoa, em cabine dupla, em euros, a partir de: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5400"/>
        <w:gridCol w:w="2150"/>
        <w:gridCol w:w="2150"/>
      </w:tblGrid>
      <w:tr>
        <w:trPr>
          <w:cantSplit/>
          <w:tblHeader/>
        </w:trPr>
        <w:tc>
          <w:tcPr>
            <w:tcW w:type="dxa" w:w="1300"/>
            <w:shd w:fill="1F3552" w:val="clear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Categoria</w:t>
            </w:r>
          </w:p>
        </w:tc>
        <w:tc>
          <w:tcPr>
            <w:tcW w:type="dxa" w:w="5400"/>
            <w:shd w:fill="1F3552" w:val="clear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Descrição</w:t>
            </w:r>
          </w:p>
        </w:tc>
        <w:tc>
          <w:tcPr>
            <w:tcW w:type="dxa" w:w="2150"/>
            <w:shd w:fill="1F3552" w:val="clear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26/abr–12/mai/2027</w:t>
            </w:r>
          </w:p>
        </w:tc>
        <w:tc>
          <w:tcPr>
            <w:tcW w:type="dxa" w:w="2150"/>
            <w:shd w:fill="1F3552" w:val="clear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02–18/jun/2027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S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com cama adicional — Deck 1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€ 3.298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€ 3.498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A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— Deck 1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€ 3.592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€ 4.092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G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família dupla com duas camas extras — Deck 1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€ 3.592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€ 4.092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C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com varanda Juliette — Deck 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€ 4.692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€ 5.292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D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Cabine externa dupla com varanda Juliette — Deck 3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€ 5.142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€ 5.792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E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Suíte júnior dupla com varanda Juliette — Deck 3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€ 7.942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€ 8.742</w:t>
            </w:r>
          </w:p>
        </w:tc>
      </w:tr>
      <w:tr>
        <w:trPr>
          <w:cantSplit/>
          <w:tblHeader w:val="false"/>
        </w:trPr>
        <w:tc>
          <w:tcPr>
            <w:tcW w:type="dxa" w:w="13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Categoria F</w:t>
            </w:r>
          </w:p>
        </w:tc>
        <w:tc>
          <w:tcPr>
            <w:tcW w:type="dxa" w:w="540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18"/>
                <w:szCs w:val="18"/>
              </w:rPr>
              <w:t xml:space="preserve">Suíte dupla com varanda — Deck 3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€ 9.992</w:t>
            </w:r>
          </w:p>
        </w:tc>
        <w:tc>
          <w:tcPr>
            <w:tcW w:type="dxa" w:w="2150"/>
            <w:tcMar>
              <w:top w:type="dxa" w:w="13"/>
              <w:left w:type="dxa" w:w="90"/>
              <w:bottom w:type="dxa" w:w="13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18"/>
                <w:szCs w:val="18"/>
              </w:rPr>
              <w:t xml:space="preserve">€ 10.942*</w:t>
            </w:r>
          </w:p>
        </w:tc>
      </w:tr>
    </w:tbl>
    <w:p>
      <w:pPr>
        <w:spacing w:after="30" w:before="3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 xml:space="preserve">preços por pessoa, em cabine dupla, sujeitos a disponibilidade e alteração sem aviso prévio. (*) categoria sem disponibilidade no momento da consulta. Há condições especiais para reservas antecipadas. Consulte condições, categorias de cabine e valores atualizados no momento da reserva.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30" w:before="48"/>
        <w:jc w:val="center"/>
      </w:pPr>
      <w:r>
        <w:rPr>
          <w:rFonts w:ascii="Georgia" w:cs="Georgia" w:eastAsia="Georgia" w:hAnsi="Georgia"/>
          <w:b/>
          <w:bCs/>
          <w:color w:val="1F3552"/>
          <w:sz w:val="24"/>
          <w:szCs w:val="24"/>
        </w:rPr>
        <w:t xml:space="preserve">Reserve seu lugar nessa grande viagem rumo ao Delta do Danúbio</w:t>
      </w:r>
      <w:r>
        <w:rPr>
          <w:i/>
          <w:iCs/>
          <w:color w:val="5A5A5A"/>
          <w:sz w:val="20"/>
          <w:szCs w:val="20"/>
        </w:rPr>
        <w:br/>
        <w:t xml:space="preserve"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240" w:right="900" w:bottom="24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 xml:space="preserve">Danúbio Rumo ao Delta · Danube Queen: Vienna towards the Delta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0a2e4b3537c7620261ba128bfe9bae06171d2be.jpg"/><Relationship Id="rId10" Type="http://schemas.openxmlformats.org/officeDocument/2006/relationships/image" Target="media/0069a65f3e36c103a984bc01040581432006335e.jpg"/><Relationship Id="rId11" Type="http://schemas.openxmlformats.org/officeDocument/2006/relationships/image" Target="media/50d414ccd591bd4b4c5b023a80a70641ed7ab1f2.jpg"/><Relationship Id="rId12" Type="http://schemas.openxmlformats.org/officeDocument/2006/relationships/image" Target="media/37cb763001895ebe244dafb756208c19605bd646.jp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2026-09-18T17:19:08.393Z</dcterms:created>
  <dcterms:modified xsi:type="dcterms:W3CDTF">2026-09-18T17:19:08.393Z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