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44"/>
          <w:szCs w:val="44"/>
        </w:rPr>
        <w:t xml:space="preserve">ENTRE O RENO E O MOSA: MINI CRUZEIRO PELA HOLANDA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Mini Cruise between Rhine &amp; Maas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4 noites · Duisburgo · Roterdã · Gorinchem · Nijmegen · Duisburgo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Roterdã e sua arquitetura contemporânea arrojada à beira do Mosa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Gorinchem, a maior cidade fortificada dos Países Baixos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Nijmegen, a cidade mais antiga da Holanda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Um mini cruzeiro perfeito para conhecer o delta do Reno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AQUA ou A-ROSA BRAVA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6"/>
          <w:sz w:val="20"/>
          <w:szCs w:val="20"/>
        </w:rPr>
        <w:t xml:space="preserve">DUISBURGO  ·  ROTERDÃ  ·  GORINCHEM  ·  NIJMEGEN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mini cruzeiro fluvial de 4 noites entre o Reno e o Mosa, ideal para conhecer o delta holandês em curto espaço de tempo: Roterdã, com sua arquitetura contemporânea arrojada; Gorinchem, a maior cidade fortificada dos Países Baixos; e Nijmegen, a mais antiga cidade holandesa. Um roteiro compacto e completo, perfeito para uma primeira experiência a bordo do A-ROSA.</w:t>
      </w:r>
    </w:p>
    <w:p>
      <w:pPr>
        <w:spacing w:after="150" w:before="80"/>
        <w:jc w:val="center"/>
      </w:pPr>
      <w:r>
        <w:drawing>
          <wp:inline distT="0" distB="0" distL="0" distR="0">
            <wp:extent cx="4381500" cy="1933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DUISBURGO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Duisburgo, um dos portos fluviais mais importantes do mundo, às margens do Reno. Partida à noite rumo à Holanda.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ROTERDÃ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09h00 · Partida: 21h00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em Roterdã, a segunda maior cidade da Holanda, conhecida por sua arquitetura contemporânea arrojada, a icônica Ponte Erasmus e o skyline moderno à beira do rio Mosa.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GORINCHEM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00h30 · Partida: 23h59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A maior cidade fortificada dos Países Baixos, com muralhas históricas preservadas e a torre Grote Toren dominando a paisagem. Tempo livre para explorar o charme medieval.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NIJMEGEN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07h00 · Partida: 17h00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A cidade mais antiga dos Países Baixos, fundada pelos romanos há 2.000 anos, unindo patrimônio histórico e a energia jovem de sua vida universitária.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DUISBURGO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06h00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ao porto de partida em Duisburgo. Desembarque e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"Premium All-Inclusive": café da manhã, almoço e jantar em buffet, além de drink de boas-vindas no embarque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cerveja sem álcool, espumante e vinhos branco e tinto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disponível em todas as categorias de cabine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de até 12 anos viajam grátis em cabines no Deck 1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Diversas datas de saída em outubro e novembro de 2027, a bordo do A-ROSA AQUA ou A-ROSA BRAVA.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31/out a 04/nov/2027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€ 584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04 a 08/nov/2027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€ 534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08 a 12/nov/2027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€ 484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12 a 16/nov/2027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 / 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€ 484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16 a 20/nov/2027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 / 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€ 534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20 a 24/nov/2027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 / 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€ 484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spacing w:after="90" w:before="220"/>
        <w:jc w:val="center"/>
      </w:pPr>
      <w:r>
        <w:drawing>
          <wp:inline distT="0" distB="0" distL="0" distR="0">
            <wp:extent cx="3238500" cy="1828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2438400" cy="1104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 xml:space="preserve">Roterdã ao entardecer e a Euromast, ponto mais alto da cidade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2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mini cruzeiro entre o Reno e o Mosa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Entre o Reno e o Mosa · Mini Cruise between Rhine &amp; Maas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64517989ba4c7bc6fee772b65158aabbc252649.jpg"/><Relationship Id="rId10" Type="http://schemas.openxmlformats.org/officeDocument/2006/relationships/image" Target="media/485041165ecd73bbfc2d13abf19bee7f1af421d8.jpg"/><Relationship Id="rId11" Type="http://schemas.openxmlformats.org/officeDocument/2006/relationships/image" Target="media/5233d91630c23f11b47a500f2e717cca56e12228.jpg"/><Relationship Id="rId12" Type="http://schemas.openxmlformats.org/officeDocument/2006/relationships/image" Target="media/31d1f8aa0c19331cc5cc8934132b5fb5bd1ac1f4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2026-09-18T17:37:05.721Z</dcterms:created>
  <dcterms:modified xsi:type="dcterms:W3CDTF">2026-09-18T17:37:05.721Z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