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35162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35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30"/>
          <w:szCs w:val="30"/>
        </w:rPr>
        <w:t>ROTA PROVENÇAL DO RHÔNE: DE LYON À PROVENÇA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2"/>
          <w:szCs w:val="32"/>
        </w:rPr>
        <w:t>Rhône Route Provence 2027 · A-ROSA LUNA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>7 noites · Lyon · Viviers · Arles · Avignon · Tournon-sur-Rhône · Lyon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Provença, com seus olivais retorcidos, campos de lavanda lilás e vinhedos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Avignon e o Palácio dos Papas, iluminado à noite, e sua famosa ponte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Lyon, reconhecida por sua excelente gastronomia e rica história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A Camargue, habitat natural de cavalos brancos selvagens e flamingos rosados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As Gargantas do Ardèche, com formações calcárias de até 300 metros de profundidade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Os Rochedos de Ocre, com paisagens que vão do amarelo radiante ao vermelho vivo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>A bordo do A-ROSA LUNA · Navegação fluvial Premium All-Inclusive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3"/>
          <w:sz w:val="20"/>
          <w:szCs w:val="20"/>
        </w:rPr>
        <w:t>LYON  ·  VIVIERS  ·  ARLES  ·  AVIGNON  ·  TOURNON-SUR-RHÔNE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SOBRE O ROTEIRO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Um cruzeiro fluvial de 7 noites que percorre o Rhône e o Saône, de Lyon até o coração da Provença: Viviers, Arles e Avignon, com retorno via Tournon-sur-Rhône, a bordo do A-ROSA LUNA.</w:t>
      </w:r>
    </w:p>
    <w:p>
      <w:pPr>
        <w:spacing w:after="150" w:before="80"/>
        <w:jc w:val="center"/>
      </w:pPr>
      <w:r>
        <w:drawing>
          <wp:inline distT="0" distB="0" distL="0" distR="0">
            <wp:extent cx="4191000" cy="1820652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820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ITINERÁRIO DIA A DIA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LYON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Dia de embarque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Embarque no navio A-ROSA LUNA em Lyon, terceira maior cidade francesa e Patrimônio Mundial da UNESCO, com arquitetura renascentista e reconhecida gastronomia.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LYON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Partida: 18h00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Navegação panorâmica pelo centro histórico de Lyon, com suas vielas estreitas, pátios internos e mais de 200 pontos de interesse iluminados à noite.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VIVIERS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10h00 · Partida: 20h00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Pequena cidade medieval na região do Ardèche, com monumentos bem preservados e o típico estilo de vida francês.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ARLES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05h00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Cidade banhada de sol, com diversos monumentos declarados Patrimônio Mundial da UNESCO, herança romana e ligação com o período artístico de Van Gogh.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ARLES &amp; AVIGNON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 Arles: 04h00 · Chegada Avignon: 08h00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Dia de navegação rio acima, com paisagens ribeirinhas entre Arles e Avignon.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AVIGNON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Partida: 15h00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Pernoite em Avignon, imponente cidade histórica do sul da França, sede de diversos papas católicos e lar do Palácio dos Papas.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7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TOURNON-SUR-RHÔNE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08h00 · Partida: 18h00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Pitoresca cidade ribeirinha, com o Jardin d'Éden e acesso à região vinícola.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8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LYON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03h00 · Desembarque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Retorno a Lyon e desembarque, com fim dos serviços a bordo.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PRINCIPAIS SERVIÇOS INCLUÍDOS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Pensão completa “Premium All-Inclusive”: café da manhã, almoço e jantar em buffet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Bebidas premium ao longo do dia: vinho, cerveja, refrigerantes, sucos e café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Uso gratuito de sauna, academia e piscina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Crianças de até 11 anos viajam grátis no Deck 1 (12 a 15 anos: tarifa fixa diária)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Uma alteração de reserva gratuita, disponível até 30 dias antes da partida</w:t>
      </w:r>
    </w:p>
    <w:p>
      <w:pPr>
        <w:pageBreakBefore/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DATAS DE EMBARQUE E PREÇOS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Datas de saída entre março e outubro de 2027, a bordo do A-ROSA LUNA. Preço por pessoa, em cabine dupla, em euros, a partir de: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000"/>
        <w:gridCol w:w="2400"/>
      </w:tblGrid>
      <w:tr>
        <w:trPr>
          <w:cantSplit/>
          <w:tblHeader/>
        </w:trPr>
        <w:tc>
          <w:tcPr>
            <w:tcW w:type="dxa" w:w="36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Data de embarque</w:t>
            </w:r>
          </w:p>
        </w:tc>
        <w:tc>
          <w:tcPr>
            <w:tcW w:type="dxa" w:w="50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Embarcação</w:t>
            </w:r>
          </w:p>
        </w:tc>
        <w:tc>
          <w:tcPr>
            <w:tcW w:type="dxa" w:w="24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28/mar a 04/abr/2027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A-ROSA LUNA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€ 1.461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04 a 11/abr/2027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A-ROSA LUNA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€ 1.311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11 a 18/abr/2027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A-ROSA LUNA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€ 1.198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18 a 25/abr/2027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A-ROSA LUNA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€ 1.311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25/abr a 02/mai/2027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A-ROSA LUNA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€ 1.461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02 a 09/mai/2027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A-ROSA LUNA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€ 1.298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09 a 16/mai/2027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A-ROSA LUNA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€ 1.298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16 a 23/mai/2027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A-ROSA LUNA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€ 1.461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06 a 13/jun/2027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A-ROSA LUNA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€ 1.398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29/ago a 05/set/2027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A-ROSA LUNA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€ 1.311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26/set a 03/out/2027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A-ROSA LUNA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€ 1.398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03 a 10/out/2027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A-ROSA LUNA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€ 1.298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10 a 17/out/2027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A-ROSA LUNA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€ 1.298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17 a 24/out/2027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A-ROSA LUNA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€ 1.198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24 a 31/out/2027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A-ROSA LUNA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€ 1.098</w:t>
            </w:r>
          </w:p>
        </w:tc>
      </w:tr>
    </w:tbl>
    <w:p>
      <w:pPr>
        <w:spacing w:after="100" w:before="10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>preços por pessoa, em cabine dupla, sujeitos a disponibilidade e alteração sem aviso prévio. Crianças de até 11 anos viajam grátis no Deck 1 (12 a 15 anos: tarifa fixa diária). Descontos para reservas antecipadas até 31/07/2026 (A-ROSA Best Price).</w:t>
      </w:r>
    </w:p>
    <w:p>
      <w:pPr>
        <w:spacing w:after="90" w:before="220"/>
        <w:jc w:val="center"/>
      </w:pPr>
      <w:r>
        <w:drawing>
          <wp:inline distT="0" distB="0" distL="0" distR="0">
            <wp:extent cx="3566160" cy="237072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60" cy="2370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iCs/>
          <w:color w:val="5A5A5A"/>
          <w:sz w:val="17"/>
          <w:szCs w:val="17"/>
        </w:rPr>
        <w:t>Vista aérea da Basílica de Notre-Dame de Fourvière, em Lyon, cidade de embarque e desembarque do roteiro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320"/>
        <w:jc w:val="center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Reserve seu lugar nessa rota provençal pelo Rhône</w:t>
      </w:r>
      <w:r>
        <w:rPr>
          <w:i/>
          <w:iCs/>
          <w:color w:val="5A5A5A"/>
          <w:sz w:val="21"/>
          <w:szCs w:val="21"/>
        </w:rPr>
        <w:br/>
        <w:t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>Rota Provençal do Rhône · A-ROSA LUNA · Rhône Route Provence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77ccdb4accf989b4f4295fe5caac7f8b3c1c46eb.jpg"/><Relationship Id="rId10" Type="http://schemas.openxmlformats.org/officeDocument/2006/relationships/image" Target="media/356eca17acf17afce544b3d631e3a584531d2981.jpg"/><Relationship Id="rId11" Type="http://schemas.openxmlformats.org/officeDocument/2006/relationships/image" Target="media/ec52076ba1fd89ccda9fbce6d14d4eb5c3464c9a.jpg"/><Relationship Id="rId12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2026-09-18T18:30:53.487Z</dcterms:created>
  <dcterms:modified xsi:type="dcterms:W3CDTF">2026-09-18T18:30:53.487Z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